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780"/>
      </w:tblGrid>
      <w:tr>
        <w:trPr>
          <w:trHeight w:val="748" w:hRule="atLeast"/>
        </w:trPr>
        <w:tc>
          <w:tcPr>
            <w:tcW w:w="10780" w:type="dxa"/>
            <w:shd w:val="clear" w:color="auto" w:fill="FF9933"/>
          </w:tcPr>
          <w:p>
            <w:pPr>
              <w:pStyle w:val="TableParagraph"/>
              <w:tabs>
                <w:tab w:pos="4548" w:val="left" w:leader="none"/>
                <w:tab w:pos="7567" w:val="left" w:leader="none"/>
                <w:tab w:pos="10210" w:val="left" w:leader="none"/>
              </w:tabs>
              <w:spacing w:line="213" w:lineRule="auto" w:before="113"/>
              <w:ind w:right="307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</w:t>
              <w:tab/>
            </w:r>
            <w:r>
              <w:rPr>
                <w:color w:val="EDFFFF"/>
                <w:sz w:val="24"/>
              </w:rPr>
              <w:t>佛说谤佛经一卷</w:t>
              <w:tab/>
            </w:r>
            <w:r>
              <w:rPr>
                <w:color w:val="DDDDDD"/>
                <w:sz w:val="24"/>
              </w:rPr>
              <w:t>元魏天竺三藏法师菩提流</w:t>
            </w:r>
            <w:r>
              <w:rPr>
                <w:color w:val="DDDDDD"/>
                <w:spacing w:val="-14"/>
                <w:sz w:val="24"/>
              </w:rPr>
              <w:t>支</w:t>
            </w:r>
            <w:r>
              <w:rPr>
                <w:color w:val="DDDDDD"/>
                <w:spacing w:val="8"/>
                <w:sz w:val="24"/>
              </w:rPr>
              <w:t>0239</w:t>
            </w:r>
            <w:r>
              <w:rPr>
                <w:color w:val="DDDDDD"/>
                <w:sz w:val="24"/>
              </w:rPr>
              <w:t>部</w:t>
              <w:tab/>
              <w:tab/>
              <w:tab/>
            </w:r>
            <w:r>
              <w:rPr>
                <w:color w:val="DDDDDD"/>
                <w:spacing w:val="-17"/>
                <w:sz w:val="24"/>
              </w:rPr>
              <w:t>译</w:t>
            </w:r>
          </w:p>
        </w:tc>
      </w:tr>
      <w:tr>
        <w:trPr>
          <w:trHeight w:val="1149" w:hRule="atLeast"/>
        </w:trPr>
        <w:tc>
          <w:tcPr>
            <w:tcW w:w="10780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  <w:tab w:pos="3884" w:val="left" w:leader="none"/>
                <w:tab w:pos="9197" w:val="left" w:leader="none"/>
              </w:tabs>
              <w:spacing w:line="290" w:lineRule="exact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z w:val="24"/>
              </w:rPr>
              <w:t>经名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卷数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跋序</w:t>
              <w:tab/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品名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8"/>
                <w:sz w:val="24"/>
              </w:rPr>
              <w:t> </w:t>
            </w:r>
            <w:r>
              <w:rPr>
                <w:color w:val="993300"/>
                <w:sz w:val="24"/>
              </w:rPr>
              <w:t>品数</w:t>
              <w:tab/>
            </w: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</w:t>
            </w:r>
          </w:p>
          <w:p>
            <w:pPr>
              <w:pStyle w:val="TableParagraph"/>
              <w:numPr>
                <w:ilvl w:val="1"/>
                <w:numId w:val="1"/>
              </w:numPr>
              <w:tabs>
                <w:tab w:pos="4253" w:val="left" w:leader="none"/>
                <w:tab w:pos="9197" w:val="left" w:leader="none"/>
              </w:tabs>
              <w:spacing w:line="290" w:lineRule="exact" w:before="0" w:after="0"/>
              <w:ind w:left="4252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  <w:tab/>
            </w:r>
            <w:r>
              <w:rPr>
                <w:color w:val="FF3300"/>
                <w:sz w:val="24"/>
              </w:rPr>
              <w:t>中号</w:t>
            </w:r>
            <w:r>
              <w:rPr>
                <w:color w:val="FF3300"/>
                <w:spacing w:val="8"/>
                <w:sz w:val="24"/>
              </w:rPr>
              <w:t> </w:t>
            </w:r>
            <w:r>
              <w:rPr>
                <w:color w:val="FF3300"/>
                <w:sz w:val="24"/>
              </w:rPr>
              <w:t>小号</w:t>
            </w:r>
          </w:p>
          <w:p>
            <w:pPr>
              <w:pStyle w:val="TableParagraph"/>
              <w:spacing w:before="77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佛说谤佛经</w:t>
            </w:r>
          </w:p>
        </w:tc>
      </w:tr>
      <w:tr>
        <w:trPr>
          <w:trHeight w:val="12619" w:hRule="atLeast"/>
        </w:trPr>
        <w:tc>
          <w:tcPr>
            <w:tcW w:w="10780" w:type="dxa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4769" w:right="4751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佛说谤佛经</w:t>
            </w:r>
          </w:p>
          <w:p>
            <w:pPr>
              <w:pStyle w:val="TableParagraph"/>
              <w:spacing w:before="2"/>
              <w:ind w:left="0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line="362" w:lineRule="auto"/>
              <w:ind w:left="808" w:right="339"/>
              <w:rPr>
                <w:sz w:val="24"/>
              </w:rPr>
            </w:pPr>
            <w:r>
              <w:rPr>
                <w:sz w:val="24"/>
              </w:rPr>
              <w:t>如是我闻：一时，婆伽婆住王舍城耆阇崛山中，与大比丘众千二百五十人俱，菩萨八十千。尔时，会中有菩萨摩诃萨，名离忧悲，在大会坐。师子游戏菩萨摩诃萨、智光明菩萨摩诃</w:t>
            </w:r>
          </w:p>
          <w:p>
            <w:pPr>
              <w:pStyle w:val="TableParagraph"/>
              <w:spacing w:line="362" w:lineRule="auto" w:before="1"/>
              <w:ind w:right="339"/>
              <w:jc w:val="both"/>
              <w:rPr>
                <w:sz w:val="24"/>
              </w:rPr>
            </w:pPr>
            <w:r>
              <w:rPr>
                <w:sz w:val="24"/>
              </w:rPr>
              <w:t>萨、梵雷音响云声菩萨摩诃萨、善作功德宝华光明菩萨摩诃萨、师子游步云雷音声菩萨摩诃萨、光明威德名闻菩萨摩诃萨、无边智聚思惟庄严菩萨摩诃萨、无边宝华名称菩萨摩诃萨、智慧光明辩才说意菩萨摩诃萨，此十菩萨摩诃萨集在会坐，已于七年为陀罗尼精勤修习而不能得，满七年已则生忧愁，心尚不定，况陀罗尼？所求不得心生疲倦，既于七年离痴覆盖，恒常经行求陀罗尼而不能得，舍戒还家远离佛法作鄙劣行，于佛法中心生疑惑有如是过。</w:t>
            </w:r>
          </w:p>
          <w:p>
            <w:pPr>
              <w:pStyle w:val="TableParagraph"/>
              <w:spacing w:line="362" w:lineRule="auto" w:before="1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阿阇世王在大会坐。尔时，世尊于先已为阿阇世王断除疑悔。阿阇世王既除疑悔，一切忧恼皆得解脱，于七日中舍财大施。如是大施满七日已，为听法故七亿众生俱到佛所。彼十菩萨诸善男子，于佛法中已得罪过，亦在会坐。</w:t>
            </w:r>
          </w:p>
          <w:p>
            <w:pPr>
              <w:pStyle w:val="TableParagraph"/>
              <w:spacing w:line="362" w:lineRule="auto"/>
              <w:ind w:right="339" w:firstLine="480"/>
              <w:rPr>
                <w:sz w:val="24"/>
              </w:rPr>
            </w:pPr>
            <w:r>
              <w:rPr>
                <w:sz w:val="24"/>
              </w:rPr>
              <w:t>尔时，会中有菩萨摩诃萨，名不畏行，得陀罗尼，阿僧祇劫法忍成就，得无生忍种种辩才， 能知一切智智之门，能说法门，能知众生深心信解而为说法。</w:t>
            </w:r>
          </w:p>
          <w:p>
            <w:pPr>
              <w:pStyle w:val="TableParagraph"/>
              <w:spacing w:line="362" w:lineRule="auto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尔时，不畏行菩萨摩诃萨，从坐而起，整服一厢，右膝著地，合掌向佛，白言：“大德，此众会中十善男子，已于七年为陀罗尼精勤修行，所愿不成舍离佛法而作俗人。善哉！世尊，如方便说，此善男子令速解知。”</w:t>
            </w:r>
          </w:p>
          <w:p>
            <w:pPr>
              <w:pStyle w:val="TableParagraph"/>
              <w:spacing w:line="362" w:lineRule="auto" w:before="1"/>
              <w:ind w:right="339" w:firstLine="480"/>
              <w:rPr>
                <w:sz w:val="24"/>
              </w:rPr>
            </w:pPr>
            <w:r>
              <w:rPr>
                <w:sz w:val="24"/>
              </w:rPr>
              <w:t>尔时，世尊告不畏行菩萨言：“善男子，当知如是十善男子，未曾得闻谤佛法门。此善男子曾谤佛来，是故不能速疾得通。”</w:t>
            </w:r>
          </w:p>
          <w:p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尔时，不畏行菩萨摩诃萨，即以偈颂问如来曰：</w:t>
            </w:r>
          </w:p>
          <w:p>
            <w:pPr>
              <w:pStyle w:val="TableParagraph"/>
              <w:spacing w:line="460" w:lineRule="atLeast" w:before="165"/>
              <w:ind w:left="1048" w:right="6698" w:hanging="241"/>
              <w:jc w:val="both"/>
              <w:rPr>
                <w:sz w:val="24"/>
              </w:rPr>
            </w:pPr>
            <w:r>
              <w:rPr>
                <w:sz w:val="24"/>
              </w:rPr>
              <w:t>“我今问仁曰， 光明之法王， 若行菩萨行， 恶业云何净？ 无量胜智名， 十力无障智， 解脱无戏论， 说菩萨净行。我问无量智， 我问断恶意， 我问无比尊， 云何菩萨行？ 已脱一切缚， 离烦恼破魔，</w:t>
            </w:r>
          </w:p>
        </w:tc>
      </w:tr>
    </w:tbl>
    <w:p>
      <w:pPr>
        <w:spacing w:after="0" w:line="460" w:lineRule="atLeast"/>
        <w:jc w:val="both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79"/>
        <w:ind w:left="1170" w:right="6595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知众生心意， 愿说菩萨行！ 如华开笑面， 有智行欲断， 说法断有意， 愿说菩萨行！ 能与无量乐， 善功德善行， 于一切世间， 作利益安乐。已于无量世， 为舍所爱物， 象马宝百头， 无量妻子舍。以忍自调伏， 乐戒功德行， 决定勤精进， 意常不忧恼。百种苦已尽， 所求事究竟， 愿如应说法， 除断众生苦！ 愿说离三垢， 云何离不善？ 愿说菩</w:t>
      </w:r>
      <w:r>
        <w:rPr>
          <w:spacing w:val="-2"/>
        </w:rPr>
        <w:t>萨行， 调御益众生！”</w:t>
      </w:r>
    </w:p>
    <w:p>
      <w:pPr>
        <w:pStyle w:val="BodyText"/>
        <w:spacing w:line="362" w:lineRule="auto" w:before="164"/>
        <w:ind w:left="930" w:right="2639"/>
      </w:pPr>
      <w:r>
        <w:rPr/>
        <w:t>尔时，世尊告不畏行菩萨摩诃萨言：“善男子，此十菩萨本曾谤佛。” 不畏行菩萨言：“世尊，云何谤佛？”</w:t>
      </w:r>
    </w:p>
    <w:p>
      <w:pPr>
        <w:pStyle w:val="BodyText"/>
        <w:spacing w:line="362" w:lineRule="auto"/>
        <w:ind w:firstLine="480"/>
      </w:pPr>
      <w:r>
        <w:rPr/>
        <w:t>佛言：“不畏行，此十菩萨乃往过去第三十劫，有佛号曰观世自在如来应正遍知，出焰世 界。不畏行，今此会中十善男子，于彼观世自在如来入涅槃后，皆作大姓大富长者，造五百寺， 于一一寺置千比丘。时有法师，名曰辩积，得陀罗尼，坐法座上为众说法，五千诸佛皆与辩才， 八万亿天守护供养。辩积法师一说法时，七万众生悉皆不退阿耨多罗三藐三菩提，一万众生得须陀洹果。</w:t>
      </w:r>
    </w:p>
    <w:p>
      <w:pPr>
        <w:pStyle w:val="BodyText"/>
        <w:spacing w:line="362" w:lineRule="auto"/>
        <w:ind w:firstLine="480"/>
        <w:jc w:val="both"/>
      </w:pPr>
      <w:r>
        <w:rPr/>
        <w:t>“善男子，彼时有王，名曰月得，自共五百婇女相随，俱往供养辩积法师。敬重法故歌声作乐，种种宝花散彼比丘，栴檀等香用涂其身，以五百领好衣覆之，于七日中一切乐具尽心供养， 如法师法而供养之。当于尔时彼长者子，说彼比丘毁破净戒。彼恶业报九十千年堕大地狱，于五百世虽生人中受黄门身，生夷人中生邪见家，于六百世生盲无舌，七百世中虽复出家求陀罗尼而不能得。何以故？以彼往世恶业障故。</w:t>
      </w:r>
    </w:p>
    <w:p>
      <w:pPr>
        <w:pStyle w:val="BodyText"/>
        <w:spacing w:line="362" w:lineRule="auto"/>
        <w:ind w:firstLine="480"/>
      </w:pPr>
      <w:r>
        <w:rPr/>
        <w:t>“善男子，汝应善知如是法门。我今已说，既得闻已，若见法师实破戒者，不得生嗔尚不应说，何况耳闻而得说耶？善男子，若有挑拔一切众生眼目罪聚，若以嗔心看法师者，所有恶业过彼罪聚。若断一切诸众生命所有罪聚，若有于法师生于恶心经回面顷所得罪聚，彼前罪聚于此罪聚，一百分中不等其一，于千分中亦不等一，于百千分阿僧祇分、若歌罗分、若数分中不等其 一，于譬喻分乃至忧波尼沙陀分不等其一。何以故？若谤法师即是谤佛。</w:t>
      </w:r>
    </w:p>
    <w:p>
      <w:pPr>
        <w:pStyle w:val="BodyText"/>
        <w:ind w:left="930" w:right="0"/>
      </w:pPr>
      <w:r>
        <w:rPr/>
        <w:t>“善男子，若有悕望供养佛者，彼人则应供养法师。若有悕望供给佛者，彼人则应供给法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0"/>
        <w:jc w:val="both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师。若有悕望礼拜佛者，彼人则应礼拜法师。何以故？以从菩萨生一切智，以从菩萨生诸佛故。善男子，菩萨何曰发菩提心？既发心已不住欲乐烦恼不染，不住一切非梵行事，应如是知。如是菩萨入无色定不生无色。何以故？菩萨不随三昧力生，以愿力生，如是菩萨解脱一切毛道凡夫愚痴人行。若有能见虚空色者，彼人能见菩萨烦恼。</w:t>
      </w:r>
    </w:p>
    <w:p>
      <w:pPr>
        <w:pStyle w:val="BodyText"/>
        <w:spacing w:line="362" w:lineRule="auto" w:before="2"/>
        <w:ind w:firstLine="480"/>
      </w:pPr>
      <w:r>
        <w:rPr/>
        <w:t>“善男子，譬如阿那婆达多龙王龙众数摄，与一切龙体相无异，龙三种过悉皆远离。何等为三？一者、热沙不堕其头，二者、不以蛇身行欲，三者、无有伽楼罗畏。如是，善男子，此三龙过所不能汙。菩萨摩诃萨亦复如是，一切戏乐皆悉具有，于三有中欲烦恼苦不能覆蔽，应如是 知。又善男子，譬如取鱼众生之类于水中行，水中见物，入水不死。善男子，菩萨摩诃萨亦复如是，行于生死住凡夫行，常求智行修集正法，心不迷乱，凡夫之事所不能汙，三有之苦所不能 汙。是故，菩萨摩诃萨常应自护，勿谤法师。”</w:t>
      </w:r>
    </w:p>
    <w:p>
      <w:pPr>
        <w:pStyle w:val="BodyText"/>
        <w:ind w:left="930" w:right="0"/>
      </w:pPr>
      <w:r>
        <w:rPr/>
        <w:t>尔时，世尊而说偈言：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1170" w:right="6595" w:hanging="241"/>
      </w:pPr>
      <w:r>
        <w:rPr/>
        <w:t>“若欲供养佛， 若欲礼如来， 但供养佛子， 第一供养佛。我说以衣钵， 坐卧经行处， 如是等应施， 发菩提心者。如是供养佛， 如是供养法， 佛为世间上， 皆从法中生。是人孤独智， 与暗眼者明， 示迷者正道， 将向不死处。若一切财宝， 常施一切佛， 虽如是奉施， 不能报佛恩。若从今已去， 常供养法师， 不谤不说者</w:t>
      </w:r>
      <w:r>
        <w:rPr>
          <w:spacing w:val="-2"/>
        </w:rPr>
        <w:t>， 则报诸佛恩。”</w:t>
      </w:r>
    </w:p>
    <w:p>
      <w:pPr>
        <w:pStyle w:val="BodyText"/>
        <w:spacing w:before="163"/>
        <w:ind w:left="930" w:right="0"/>
      </w:pPr>
      <w:r>
        <w:rPr/>
        <w:t>尔时，不畏行菩萨摩诃萨白佛言：“世尊，有方便门令此菩萨净恶业不？”</w:t>
      </w:r>
    </w:p>
    <w:p>
      <w:pPr>
        <w:pStyle w:val="BodyText"/>
        <w:spacing w:before="157"/>
        <w:ind w:left="930" w:right="0"/>
      </w:pPr>
      <w:r>
        <w:rPr/>
        <w:t>佛言：“有！不畏行，有陀罗尼，此善男子，若能出家专心诵此陀罗尼句，恶业则净。</w:t>
      </w:r>
    </w:p>
    <w:p>
      <w:pPr>
        <w:pStyle w:val="BodyText"/>
        <w:spacing w:before="9"/>
        <w:ind w:left="0" w:right="0"/>
      </w:pPr>
    </w:p>
    <w:p>
      <w:pPr>
        <w:pStyle w:val="BodyText"/>
        <w:spacing w:line="362" w:lineRule="auto" w:before="0"/>
        <w:ind w:right="396" w:firstLine="480"/>
      </w:pPr>
      <w:r>
        <w:rPr/>
        <w:t>“多轶他(台逻切长音不言长者尽是短音句)阿制(句)阿车婆坻(句)阿那(长音)毗丽(句)阿施黎杀(诗债切句)阿讫吏帝(句)阿那由系(句)阿系(句)阿毗何(长音)离(句)阿婆(重音不言重者悉是轻音)婆(句)头楼唐鹅磨(句)由多若多(长音)纳波啰颇闭(句)尼伽地(持债切句)忧伽啰系(句) 侯侯迷(无诣切句)遮波丽(句)娑迟摩细(句)三摩提(句)余(长音)知(句)那耶波离舒(长音)池(重音)帝(句)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2"/>
        <w:ind w:firstLine="480"/>
        <w:jc w:val="both"/>
      </w:pPr>
      <w:r>
        <w:rPr/>
        <w:pict>
          <v:line style="position:absolute;mso-position-horizontal-relative:page;mso-position-vertical-relative:page;z-index:251662336" from="574.012451pt,28.999823pt" to="574.012451pt,763.393822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3360" from="35.006748pt,28.999823pt" to="35.006748pt,763.393822pt" stroked="true" strokeweight=".80090pt" strokecolor="#000000">
            <v:stroke dashstyle="solid"/>
            <w10:wrap type="none"/>
          </v:line>
        </w:pict>
      </w:r>
      <w:r>
        <w:rPr/>
        <w:t>“善男子，此十善男子，若能诵此陀罗尼句，于七日中一切放舍，不食杂食心不散乱，不著诸色心不分别，舍憍慢意常诵不止，更无所作不与人杂，行平等心常行利益，心常修习五阴无常而不舍离，常修念佛，若如是行，于十方中现见千佛。”</w:t>
      </w:r>
    </w:p>
    <w:p>
      <w:pPr>
        <w:pStyle w:val="BodyText"/>
        <w:spacing w:line="362" w:lineRule="auto"/>
        <w:ind w:firstLine="480"/>
        <w:jc w:val="both"/>
      </w:pPr>
      <w:r>
        <w:rPr/>
        <w:t>尔时，彼会十善男子，闻佛说已即尔出家，专心诵此陀罗尼句，七日精进随顺摄取，亦常修习念佛三昧见一千佛，彼恶业障忏悔尽灭。尔时即得一切智门集陀罗尼，灭三十劫生死之业，不退阿耨多罗三藐三菩提。</w:t>
      </w:r>
    </w:p>
    <w:p>
      <w:pPr>
        <w:pStyle w:val="BodyText"/>
        <w:spacing w:line="362" w:lineRule="auto" w:before="0"/>
        <w:ind w:firstLine="480"/>
      </w:pPr>
      <w:r>
        <w:rPr/>
        <w:t>“不畏行，当知尔时供养法师月得王者，今无量寿如来应供正遍知是。阿閦如来应正遍知则是尔时辩积法师。尔时谤说辩积法师十长者儿大姓童子，即是此会十善男子。彼十长者大姓童 子，尔时谤说辩积法师毁犯净戒。</w:t>
      </w:r>
    </w:p>
    <w:p>
      <w:pPr>
        <w:pStyle w:val="BodyText"/>
        <w:spacing w:line="362" w:lineRule="auto"/>
        <w:ind w:firstLine="480"/>
        <w:jc w:val="both"/>
      </w:pPr>
      <w:r>
        <w:rPr/>
        <w:t>“如是，善男子，随诸菩萨于何等寺若善恶住，乃至失命身死因缘不见其过。何以故？善男子，菩萨具有四种净法。何者四种？一者、修空，二者、常于一切众生不破坏心，三者、于诸菩萨常与利益，四者、说法不求资生。善男子，此是四法菩萨摩诃萨清净菩提法。”</w:t>
      </w:r>
    </w:p>
    <w:p>
      <w:pPr>
        <w:pStyle w:val="BodyText"/>
        <w:spacing w:before="0"/>
        <w:ind w:left="930" w:right="0"/>
      </w:pPr>
      <w:r>
        <w:rPr/>
        <w:t>尔时，世尊为明此义，以偈说曰：</w:t>
      </w:r>
    </w:p>
    <w:p>
      <w:pPr>
        <w:pStyle w:val="BodyText"/>
        <w:spacing w:before="10"/>
        <w:ind w:left="0" w:right="0"/>
      </w:pPr>
    </w:p>
    <w:p>
      <w:pPr>
        <w:pStyle w:val="BodyText"/>
        <w:spacing w:line="362" w:lineRule="auto" w:before="0"/>
        <w:ind w:left="1170" w:right="6836" w:hanging="241"/>
        <w:jc w:val="both"/>
      </w:pPr>
      <w:r>
        <w:rPr/>
        <w:t>“若能信解空， 佛说第一法， 如是清净行， 行常不放逸。不破坏众生， 不说破坏语， 彼人得成佛， 光明照世间。此第二净道， 闻已作利益， 于众生行忍， 莫作破坏行。有法善无垢， 施发心菩萨， 若不求恩报， 第三菩提道。决定生悲心， 说法不求利， 如深心怜愍， 第四道智净。</w:t>
      </w:r>
    </w:p>
    <w:p>
      <w:pPr>
        <w:pStyle w:val="BodyText"/>
        <w:spacing w:line="362" w:lineRule="auto" w:before="162"/>
        <w:ind w:firstLine="480"/>
        <w:jc w:val="both"/>
      </w:pPr>
      <w:r>
        <w:rPr/>
        <w:t>“复次，善男子，修陀罗尼菩萨摩诃萨，阿兰若行，亲近闻法，著鲜净衣，独住闲居，四威仪中常思惟行，以种种物布施法师，生正信心不随他语，不生疲倦，常精进行心不谕谄，不离念佛心无所得，善修无相如说而行，以信解心请佛忏悔，随喜回向恒常正行，不越威仪不畏教诫， 依止尊住一切名行，于此法中不疲倦修。”</w:t>
      </w:r>
    </w:p>
    <w:p>
      <w:pPr>
        <w:pStyle w:val="BodyText"/>
        <w:spacing w:line="362" w:lineRule="auto"/>
        <w:ind w:firstLine="480"/>
      </w:pPr>
      <w:r>
        <w:rPr/>
        <w:t>说此法时，三万众生本未曾发菩提之心，闻此法已发菩提心。五千众生远尘离垢，于诸法中得法眼净。三万菩萨一切皆得无生法忍。</w:t>
      </w:r>
    </w:p>
    <w:p>
      <w:pPr>
        <w:pStyle w:val="BodyText"/>
        <w:spacing w:before="0"/>
        <w:ind w:left="930" w:right="0"/>
      </w:pPr>
      <w:r>
        <w:rPr/>
        <w:t>“善男子，若诸菩萨摩诃萨等，闻此法门得福甚多！若以七宝满于三千大千世界，于日日中</w:t>
      </w:r>
    </w:p>
    <w:p>
      <w:pPr>
        <w:spacing w:after="0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0"/>
        <w:jc w:val="both"/>
      </w:pPr>
      <w:r>
        <w:rPr/>
        <w:pict>
          <v:line style="position:absolute;mso-position-horizontal-relative:page;mso-position-vertical-relative:paragraph;z-index:251665408" from="574.012451pt,-.018237pt" to="574.012451pt,229.96534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6432" from="35.006748pt,-.018237pt" to="35.006748pt,229.96534pt" stroked="true" strokeweight=".80090pt" strokecolor="#000000">
            <v:stroke dashstyle="solid"/>
            <w10:wrap type="none"/>
          </v:line>
        </w:pict>
      </w:r>
      <w:r>
        <w:rPr/>
        <w:t>布施三宝，如是乃至恒河沙劫；若复得闻如是法门，其福为胜！若复能行五波罗蜜经一千劫，惟除般若波罗蜜门；若人得闻如是法门，其福为胜！善男子，若复有人于一千佛，晨起日中日暮供养，尊重赞叹如意供给；若有得闻如是法门，其福为胜！如是，善男子，应当护念如是法门。我今付汝，为令拥护受持读诵，解说其义为令书写，乃至失命身死因缘，应当护念随顺修行。”</w:t>
      </w:r>
    </w:p>
    <w:p>
      <w:pPr>
        <w:pStyle w:val="BodyText"/>
        <w:spacing w:line="362" w:lineRule="auto" w:before="3"/>
        <w:ind w:firstLine="480"/>
      </w:pPr>
      <w:r>
        <w:rPr/>
        <w:t>如来说已，不畏行菩萨摩诃萨及余菩萨，彼诸比丘一切众会，并诸天、人及阿修罗、乾闼婆等闻佛所说，皆大欢喜。</w:t>
      </w:r>
    </w:p>
    <w:p>
      <w:pPr>
        <w:pStyle w:val="BodyText"/>
        <w:spacing w:before="2"/>
        <w:ind w:left="0" w:right="0"/>
        <w:rPr>
          <w:sz w:val="26"/>
        </w:rPr>
      </w:pPr>
    </w:p>
    <w:p>
      <w:pPr>
        <w:pStyle w:val="BodyText"/>
        <w:spacing w:line="324" w:lineRule="auto" w:before="66"/>
        <w:ind w:left="873" w:right="3176"/>
      </w:pPr>
      <w:r>
        <w:rPr/>
        <w:pict>
          <v:shape style="position:absolute;margin-left:62.637798pt;margin-top:10.494531pt;width:3.25pt;height:3.25pt;mso-position-horizontal-relative:page;mso-position-vertical-relative:paragraph;z-index:251667456" coordorigin="1253,210" coordsize="65,65" path="m1285,274l1271,272,1261,266,1255,256,1253,242,1255,228,1261,218,1271,212,1285,210,1299,212,1309,218,1315,228,1317,242,1315,256,1309,266,1299,272,1285,27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31.31793pt;width:3.25pt;height:3.25pt;mso-position-horizontal-relative:page;mso-position-vertical-relative:paragraph;z-index:251668480" coordorigin="1253,626" coordsize="65,65" path="m1285,690l1271,688,1261,682,1255,672,1253,658,1255,644,1261,634,1271,628,1285,626,1299,628,1309,634,1315,644,1317,658,1315,672,1309,682,1299,688,1285,690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上一部：乾隆大藏经·大乘五大部外重译经·佛说决定总持经一卷</w:t>
        </w:r>
      </w:hyperlink>
      <w:hyperlink r:id="rId6">
        <w:r>
          <w:rPr>
            <w:color w:val="878787"/>
          </w:rPr>
          <w:t>下一部：乾隆大藏经·大乘五大部外重译经·大方等大云经四卷</w:t>
        </w:r>
      </w:hyperlink>
    </w:p>
    <w:p>
      <w:pPr>
        <w:pStyle w:val="BodyText"/>
        <w:spacing w:before="0"/>
        <w:ind w:left="0" w:right="0"/>
        <w:rPr>
          <w:sz w:val="20"/>
        </w:rPr>
      </w:pPr>
    </w:p>
    <w:p>
      <w:pPr>
        <w:pStyle w:val="BodyText"/>
        <w:spacing w:before="11"/>
        <w:ind w:left="0" w:right="0"/>
        <w:rPr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2.55523pt;width:539.050pt;height:22.45pt;mso-position-horizontal-relative:page;mso-position-vertical-relative:paragraph;z-index:-251652096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843" w:right="2841"/>
                    <w:jc w:val="center"/>
                  </w:pPr>
                  <w:r>
                    <w:rPr>
                      <w:color w:val="DDDDDD"/>
                    </w:rPr>
                    <w:t>乾隆大藏经·大乘五大部外重译经·佛说谤佛经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·"/>
      <w:lvlJc w:val="left"/>
      <w:pPr>
        <w:ind w:left="4252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2">
      <w:start w:val="0"/>
      <w:numFmt w:val="bullet"/>
      <w:lvlText w:val="•"/>
      <w:lvlJc w:val="left"/>
      <w:pPr>
        <w:ind w:left="4982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570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6426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7148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7871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859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9315" w:hanging="369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"/>
      <w:ind w:left="449" w:right="477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38.htm" TargetMode="External"/><Relationship Id="rId6" Type="http://schemas.openxmlformats.org/officeDocument/2006/relationships/hyperlink" Target="http://qldzj.com/htmljw/0240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2019-12-09T08:09:57Z</dcterms:created>
  <dcterms:modified xsi:type="dcterms:W3CDTF">2019-12-09T08:09:57Z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