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tbl>
      <w:tblPr>
        <w:tblW w:w="0" w:type="auto"/>
        <w:jc w:val="left"/>
        <w:tblInd w:w="1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657"/>
        <w:gridCol w:w="2378"/>
        <w:gridCol w:w="2184"/>
        <w:gridCol w:w="2562"/>
      </w:tblGrid>
      <w:tr>
        <w:trPr>
          <w:trHeight w:val="748" w:hRule="atLeast"/>
        </w:trPr>
        <w:tc>
          <w:tcPr>
            <w:tcW w:w="10781" w:type="dxa"/>
            <w:gridSpan w:val="4"/>
            <w:tcBorders>
              <w:top w:val="single" w:sz="8" w:space="0" w:color="000000"/>
              <w:left w:val="single" w:sz="8" w:space="0" w:color="000000"/>
              <w:bottom w:val="single" w:sz="8" w:space="0" w:color="000000"/>
              <w:right w:val="single" w:sz="8" w:space="0" w:color="000000"/>
            </w:tcBorders>
            <w:shd w:val="clear" w:color="auto" w:fill="FF9933"/>
          </w:tcPr>
          <w:p>
            <w:pPr>
              <w:pStyle w:val="TableParagraph"/>
              <w:tabs>
                <w:tab w:pos="3346" w:val="left" w:leader="none"/>
                <w:tab w:pos="7807" w:val="left" w:leader="none"/>
              </w:tabs>
              <w:spacing w:line="213" w:lineRule="auto" w:before="113"/>
              <w:ind w:left="327" w:right="308"/>
              <w:rPr>
                <w:sz w:val="24"/>
              </w:rPr>
            </w:pPr>
            <w:r>
              <w:rPr>
                <w:color w:val="DDDDDD"/>
                <w:sz w:val="24"/>
              </w:rPr>
              <w:t>大乘五大部外重译经·第</w:t>
              <w:tab/>
            </w:r>
            <w:r>
              <w:rPr>
                <w:color w:val="EDFFFF"/>
                <w:sz w:val="24"/>
              </w:rPr>
              <w:t>千眼千臂观世音菩萨陀罗尼神咒经二卷</w:t>
              <w:tab/>
            </w:r>
            <w:r>
              <w:rPr>
                <w:color w:val="DDDDDD"/>
                <w:sz w:val="24"/>
              </w:rPr>
              <w:t>唐总持寺三藏沙门智通</w:t>
            </w:r>
            <w:r>
              <w:rPr>
                <w:color w:val="DDDDDD"/>
                <w:spacing w:val="-14"/>
                <w:sz w:val="24"/>
              </w:rPr>
              <w:t>译</w:t>
            </w:r>
            <w:r>
              <w:rPr>
                <w:color w:val="DDDDDD"/>
                <w:spacing w:val="8"/>
                <w:sz w:val="24"/>
              </w:rPr>
              <w:t>0314</w:t>
            </w:r>
            <w:r>
              <w:rPr>
                <w:color w:val="DDDDDD"/>
                <w:sz w:val="24"/>
              </w:rPr>
              <w:t>部</w:t>
            </w:r>
          </w:p>
        </w:tc>
      </w:tr>
      <w:tr>
        <w:trPr>
          <w:trHeight w:val="384" w:hRule="atLeast"/>
        </w:trPr>
        <w:tc>
          <w:tcPr>
            <w:tcW w:w="3657" w:type="dxa"/>
            <w:tcBorders>
              <w:top w:val="single" w:sz="8" w:space="0" w:color="000000"/>
              <w:left w:val="single" w:sz="8" w:space="0" w:color="000000"/>
            </w:tcBorders>
          </w:tcPr>
          <w:p>
            <w:pPr>
              <w:pStyle w:val="TableParagraph"/>
              <w:numPr>
                <w:ilvl w:val="0"/>
                <w:numId w:val="1"/>
              </w:numPr>
              <w:tabs>
                <w:tab w:pos="912" w:val="left" w:leader="none"/>
              </w:tabs>
              <w:spacing w:line="278" w:lineRule="exact" w:before="86" w:after="0"/>
              <w:ind w:left="911" w:right="0" w:hanging="369"/>
              <w:jc w:val="left"/>
              <w:rPr>
                <w:sz w:val="24"/>
              </w:rPr>
            </w:pPr>
            <w:r>
              <w:rPr>
                <w:color w:val="FF3300"/>
                <w:spacing w:val="2"/>
                <w:sz w:val="24"/>
              </w:rPr>
              <w:t>经名 </w:t>
            </w:r>
            <w:r>
              <w:rPr>
                <w:color w:val="FF3300"/>
                <w:sz w:val="24"/>
              </w:rPr>
              <w:t>·</w:t>
            </w:r>
            <w:r>
              <w:rPr>
                <w:color w:val="FF3300"/>
                <w:spacing w:val="3"/>
                <w:sz w:val="24"/>
              </w:rPr>
              <w:t> 卷数 </w:t>
            </w:r>
            <w:r>
              <w:rPr>
                <w:color w:val="FF3300"/>
                <w:sz w:val="24"/>
              </w:rPr>
              <w:t>·</w:t>
            </w:r>
            <w:r>
              <w:rPr>
                <w:color w:val="FF3300"/>
                <w:spacing w:val="2"/>
                <w:sz w:val="24"/>
              </w:rPr>
              <w:t> 跋序</w:t>
            </w:r>
          </w:p>
        </w:tc>
        <w:tc>
          <w:tcPr>
            <w:tcW w:w="2378" w:type="dxa"/>
            <w:tcBorders>
              <w:top w:val="single" w:sz="8" w:space="0" w:color="000000"/>
            </w:tcBorders>
          </w:tcPr>
          <w:p>
            <w:pPr>
              <w:pStyle w:val="TableParagraph"/>
              <w:numPr>
                <w:ilvl w:val="0"/>
                <w:numId w:val="2"/>
              </w:numPr>
              <w:tabs>
                <w:tab w:pos="606" w:val="left" w:leader="none"/>
              </w:tabs>
              <w:spacing w:line="278" w:lineRule="exact" w:before="86" w:after="0"/>
              <w:ind w:left="605" w:right="0" w:hanging="369"/>
              <w:jc w:val="left"/>
              <w:rPr>
                <w:sz w:val="24"/>
              </w:rPr>
            </w:pPr>
            <w:r>
              <w:rPr>
                <w:color w:val="993300"/>
                <w:spacing w:val="2"/>
                <w:sz w:val="24"/>
              </w:rPr>
              <w:t>品名 </w:t>
            </w:r>
            <w:r>
              <w:rPr>
                <w:color w:val="993300"/>
                <w:sz w:val="24"/>
              </w:rPr>
              <w:t>·</w:t>
            </w:r>
            <w:r>
              <w:rPr>
                <w:color w:val="993300"/>
                <w:spacing w:val="2"/>
                <w:sz w:val="24"/>
              </w:rPr>
              <w:t> 品数</w:t>
            </w:r>
          </w:p>
        </w:tc>
        <w:tc>
          <w:tcPr>
            <w:tcW w:w="2184" w:type="dxa"/>
            <w:tcBorders>
              <w:top w:val="single" w:sz="8" w:space="0" w:color="000000"/>
            </w:tcBorders>
          </w:tcPr>
          <w:p>
            <w:pPr>
              <w:pStyle w:val="TableParagraph"/>
              <w:rPr>
                <w:rFonts w:ascii="Times New Roman"/>
                <w:sz w:val="24"/>
              </w:rPr>
            </w:pPr>
          </w:p>
        </w:tc>
        <w:tc>
          <w:tcPr>
            <w:tcW w:w="2562" w:type="dxa"/>
            <w:tcBorders>
              <w:top w:val="single" w:sz="8" w:space="0" w:color="000000"/>
              <w:right w:val="single" w:sz="8" w:space="0" w:color="000000"/>
            </w:tcBorders>
          </w:tcPr>
          <w:p>
            <w:pPr>
              <w:pStyle w:val="TableParagraph"/>
              <w:spacing w:line="278" w:lineRule="exact" w:before="86"/>
              <w:ind w:left="988"/>
              <w:rPr>
                <w:sz w:val="24"/>
              </w:rPr>
            </w:pPr>
            <w:r>
              <w:rPr>
                <w:sz w:val="24"/>
              </w:rPr>
              <w:t>字体：</w:t>
            </w:r>
            <w:r>
              <w:rPr>
                <w:color w:val="FF3300"/>
                <w:sz w:val="24"/>
              </w:rPr>
              <w:t>大号</w:t>
            </w:r>
          </w:p>
        </w:tc>
      </w:tr>
      <w:tr>
        <w:trPr>
          <w:trHeight w:val="328" w:hRule="atLeast"/>
        </w:trPr>
        <w:tc>
          <w:tcPr>
            <w:tcW w:w="3657" w:type="dxa"/>
            <w:tcBorders>
              <w:left w:val="single" w:sz="8" w:space="0" w:color="000000"/>
            </w:tcBorders>
          </w:tcPr>
          <w:p>
            <w:pPr>
              <w:pStyle w:val="TableParagraph"/>
              <w:rPr>
                <w:rFonts w:ascii="Times New Roman"/>
                <w:sz w:val="24"/>
              </w:rPr>
            </w:pPr>
          </w:p>
        </w:tc>
        <w:tc>
          <w:tcPr>
            <w:tcW w:w="2378" w:type="dxa"/>
          </w:tcPr>
          <w:p>
            <w:pPr>
              <w:pStyle w:val="TableParagraph"/>
              <w:numPr>
                <w:ilvl w:val="0"/>
                <w:numId w:val="3"/>
              </w:numPr>
              <w:tabs>
                <w:tab w:pos="606" w:val="left" w:leader="none"/>
              </w:tabs>
              <w:spacing w:line="282" w:lineRule="exact" w:before="0" w:after="0"/>
              <w:ind w:left="605" w:right="0" w:hanging="369"/>
              <w:jc w:val="left"/>
              <w:rPr>
                <w:sz w:val="24"/>
              </w:rPr>
            </w:pPr>
            <w:r>
              <w:rPr>
                <w:color w:val="993300"/>
                <w:sz w:val="24"/>
              </w:rPr>
              <w:t>译作者</w:t>
            </w:r>
          </w:p>
        </w:tc>
        <w:tc>
          <w:tcPr>
            <w:tcW w:w="2184" w:type="dxa"/>
          </w:tcPr>
          <w:p>
            <w:pPr>
              <w:pStyle w:val="TableParagraph"/>
              <w:rPr>
                <w:rFonts w:ascii="Times New Roman"/>
                <w:sz w:val="24"/>
              </w:rPr>
            </w:pPr>
          </w:p>
        </w:tc>
        <w:tc>
          <w:tcPr>
            <w:tcW w:w="2562" w:type="dxa"/>
            <w:tcBorders>
              <w:right w:val="single" w:sz="8" w:space="0" w:color="000000"/>
            </w:tcBorders>
          </w:tcPr>
          <w:p>
            <w:pPr>
              <w:pStyle w:val="TableParagraph"/>
              <w:spacing w:line="282" w:lineRule="exact"/>
              <w:ind w:left="988"/>
              <w:rPr>
                <w:sz w:val="24"/>
              </w:rPr>
            </w:pPr>
            <w:r>
              <w:rPr>
                <w:color w:val="FF3300"/>
                <w:sz w:val="24"/>
              </w:rPr>
              <w:t>中号 小号</w:t>
            </w:r>
          </w:p>
        </w:tc>
      </w:tr>
      <w:tr>
        <w:trPr>
          <w:trHeight w:val="328" w:hRule="atLeast"/>
        </w:trPr>
        <w:tc>
          <w:tcPr>
            <w:tcW w:w="3657" w:type="dxa"/>
            <w:tcBorders>
              <w:left w:val="single" w:sz="8" w:space="0" w:color="000000"/>
            </w:tcBorders>
          </w:tcPr>
          <w:p>
            <w:pPr>
              <w:pStyle w:val="TableParagraph"/>
              <w:spacing w:line="278" w:lineRule="exact" w:before="30"/>
              <w:ind w:left="543"/>
              <w:rPr>
                <w:sz w:val="24"/>
              </w:rPr>
            </w:pPr>
            <w:r>
              <w:rPr>
                <w:color w:val="FF3300"/>
                <w:sz w:val="24"/>
              </w:rPr>
              <w:t>千眼千臂观世音菩萨陀罗尼</w:t>
            </w:r>
          </w:p>
        </w:tc>
        <w:tc>
          <w:tcPr>
            <w:tcW w:w="2378" w:type="dxa"/>
          </w:tcPr>
          <w:p>
            <w:pPr>
              <w:pStyle w:val="TableParagraph"/>
              <w:spacing w:line="278" w:lineRule="exact" w:before="30"/>
              <w:ind w:left="237"/>
              <w:rPr>
                <w:sz w:val="24"/>
              </w:rPr>
            </w:pPr>
            <w:r>
              <w:rPr>
                <w:color w:val="993300"/>
                <w:sz w:val="24"/>
              </w:rPr>
              <w:t>沙门波斋制</w:t>
            </w:r>
          </w:p>
        </w:tc>
        <w:tc>
          <w:tcPr>
            <w:tcW w:w="2184" w:type="dxa"/>
          </w:tcPr>
          <w:p>
            <w:pPr>
              <w:pStyle w:val="TableParagraph"/>
              <w:rPr>
                <w:rFonts w:ascii="Times New Roman"/>
                <w:sz w:val="24"/>
              </w:rPr>
            </w:pPr>
          </w:p>
        </w:tc>
        <w:tc>
          <w:tcPr>
            <w:tcW w:w="2562" w:type="dxa"/>
            <w:tcBorders>
              <w:right w:val="single" w:sz="8" w:space="0" w:color="000000"/>
            </w:tcBorders>
          </w:tcPr>
          <w:p>
            <w:pPr>
              <w:pStyle w:val="TableParagraph"/>
              <w:rPr>
                <w:rFonts w:ascii="Times New Roman"/>
                <w:sz w:val="24"/>
              </w:rPr>
            </w:pPr>
          </w:p>
        </w:tc>
      </w:tr>
      <w:tr>
        <w:trPr>
          <w:trHeight w:val="328" w:hRule="atLeast"/>
        </w:trPr>
        <w:tc>
          <w:tcPr>
            <w:tcW w:w="3657" w:type="dxa"/>
            <w:tcBorders>
              <w:left w:val="single" w:sz="8" w:space="0" w:color="000000"/>
            </w:tcBorders>
          </w:tcPr>
          <w:p>
            <w:pPr>
              <w:pStyle w:val="TableParagraph"/>
              <w:spacing w:line="282" w:lineRule="exact"/>
              <w:ind w:left="543"/>
              <w:rPr>
                <w:sz w:val="24"/>
              </w:rPr>
            </w:pPr>
            <w:r>
              <w:rPr>
                <w:color w:val="FF3300"/>
                <w:sz w:val="24"/>
              </w:rPr>
              <w:t>神咒经序</w:t>
            </w:r>
          </w:p>
        </w:tc>
        <w:tc>
          <w:tcPr>
            <w:tcW w:w="2378" w:type="dxa"/>
          </w:tcPr>
          <w:p>
            <w:pPr>
              <w:pStyle w:val="TableParagraph"/>
              <w:rPr>
                <w:rFonts w:ascii="Times New Roman"/>
                <w:sz w:val="24"/>
              </w:rPr>
            </w:pPr>
          </w:p>
        </w:tc>
        <w:tc>
          <w:tcPr>
            <w:tcW w:w="2184" w:type="dxa"/>
          </w:tcPr>
          <w:p>
            <w:pPr>
              <w:pStyle w:val="TableParagraph"/>
              <w:rPr>
                <w:rFonts w:ascii="Times New Roman"/>
                <w:sz w:val="24"/>
              </w:rPr>
            </w:pPr>
          </w:p>
        </w:tc>
        <w:tc>
          <w:tcPr>
            <w:tcW w:w="2562" w:type="dxa"/>
            <w:tcBorders>
              <w:right w:val="single" w:sz="8" w:space="0" w:color="000000"/>
            </w:tcBorders>
          </w:tcPr>
          <w:p>
            <w:pPr>
              <w:pStyle w:val="TableParagraph"/>
              <w:rPr>
                <w:rFonts w:ascii="Times New Roman"/>
                <w:sz w:val="24"/>
              </w:rPr>
            </w:pPr>
          </w:p>
        </w:tc>
      </w:tr>
      <w:tr>
        <w:trPr>
          <w:trHeight w:val="328" w:hRule="atLeast"/>
        </w:trPr>
        <w:tc>
          <w:tcPr>
            <w:tcW w:w="3657" w:type="dxa"/>
            <w:tcBorders>
              <w:left w:val="single" w:sz="8" w:space="0" w:color="000000"/>
            </w:tcBorders>
          </w:tcPr>
          <w:p>
            <w:pPr>
              <w:pStyle w:val="TableParagraph"/>
              <w:spacing w:line="278" w:lineRule="exact" w:before="30"/>
              <w:ind w:left="543"/>
              <w:rPr>
                <w:sz w:val="24"/>
              </w:rPr>
            </w:pPr>
            <w:r>
              <w:rPr>
                <w:color w:val="FF3300"/>
                <w:sz w:val="24"/>
              </w:rPr>
              <w:t>千眼千臂观世音菩萨陀罗尼</w:t>
            </w:r>
          </w:p>
        </w:tc>
        <w:tc>
          <w:tcPr>
            <w:tcW w:w="2378" w:type="dxa"/>
          </w:tcPr>
          <w:p>
            <w:pPr>
              <w:pStyle w:val="TableParagraph"/>
              <w:spacing w:line="278" w:lineRule="exact" w:before="30"/>
              <w:ind w:left="237"/>
              <w:rPr>
                <w:sz w:val="24"/>
              </w:rPr>
            </w:pPr>
            <w:r>
              <w:rPr>
                <w:color w:val="993300"/>
                <w:sz w:val="24"/>
              </w:rPr>
              <w:t>根本大身咒(用后总</w:t>
            </w:r>
          </w:p>
        </w:tc>
        <w:tc>
          <w:tcPr>
            <w:tcW w:w="2184" w:type="dxa"/>
          </w:tcPr>
          <w:p>
            <w:pPr>
              <w:pStyle w:val="TableParagraph"/>
              <w:spacing w:line="278" w:lineRule="exact" w:before="30"/>
              <w:ind w:left="106"/>
              <w:rPr>
                <w:sz w:val="24"/>
              </w:rPr>
            </w:pPr>
            <w:r>
              <w:rPr>
                <w:color w:val="993300"/>
                <w:sz w:val="24"/>
              </w:rPr>
              <w:t>总摄身印第一</w:t>
            </w:r>
          </w:p>
        </w:tc>
        <w:tc>
          <w:tcPr>
            <w:tcW w:w="2562" w:type="dxa"/>
            <w:tcBorders>
              <w:right w:val="single" w:sz="8" w:space="0" w:color="000000"/>
            </w:tcBorders>
          </w:tcPr>
          <w:p>
            <w:pPr>
              <w:pStyle w:val="TableParagraph"/>
              <w:spacing w:line="278" w:lineRule="exact" w:before="30"/>
              <w:ind w:left="170"/>
              <w:rPr>
                <w:sz w:val="24"/>
              </w:rPr>
            </w:pPr>
            <w:r>
              <w:rPr>
                <w:color w:val="993300"/>
                <w:sz w:val="24"/>
              </w:rPr>
              <w:t>总持陀罗尼印第二</w:t>
            </w:r>
          </w:p>
        </w:tc>
      </w:tr>
      <w:tr>
        <w:trPr>
          <w:trHeight w:val="272" w:hRule="atLeast"/>
        </w:trPr>
        <w:tc>
          <w:tcPr>
            <w:tcW w:w="3657" w:type="dxa"/>
            <w:tcBorders>
              <w:left w:val="single" w:sz="8" w:space="0" w:color="000000"/>
            </w:tcBorders>
          </w:tcPr>
          <w:p>
            <w:pPr>
              <w:pStyle w:val="TableParagraph"/>
              <w:spacing w:line="252" w:lineRule="exact"/>
              <w:ind w:left="543"/>
              <w:rPr>
                <w:sz w:val="24"/>
              </w:rPr>
            </w:pPr>
            <w:r>
              <w:rPr>
                <w:color w:val="FF3300"/>
                <w:sz w:val="24"/>
              </w:rPr>
              <w:t>神咒经卷上</w:t>
            </w:r>
          </w:p>
        </w:tc>
        <w:tc>
          <w:tcPr>
            <w:tcW w:w="2378" w:type="dxa"/>
          </w:tcPr>
          <w:p>
            <w:pPr>
              <w:pStyle w:val="TableParagraph"/>
              <w:spacing w:line="252" w:lineRule="exact"/>
              <w:ind w:left="237"/>
              <w:rPr>
                <w:sz w:val="24"/>
              </w:rPr>
            </w:pPr>
            <w:r>
              <w:rPr>
                <w:color w:val="993300"/>
                <w:sz w:val="24"/>
              </w:rPr>
              <w:t>摄身印)</w:t>
            </w:r>
          </w:p>
        </w:tc>
        <w:tc>
          <w:tcPr>
            <w:tcW w:w="2184" w:type="dxa"/>
          </w:tcPr>
          <w:p>
            <w:pPr>
              <w:pStyle w:val="TableParagraph"/>
              <w:spacing w:line="252" w:lineRule="exact"/>
              <w:ind w:left="106"/>
              <w:rPr>
                <w:sz w:val="24"/>
              </w:rPr>
            </w:pPr>
            <w:r>
              <w:rPr>
                <w:color w:val="993300"/>
                <w:sz w:val="24"/>
              </w:rPr>
              <w:t>解脱禅定印第三</w:t>
            </w:r>
          </w:p>
        </w:tc>
        <w:tc>
          <w:tcPr>
            <w:tcW w:w="2562" w:type="dxa"/>
            <w:tcBorders>
              <w:right w:val="single" w:sz="8" w:space="0" w:color="000000"/>
            </w:tcBorders>
          </w:tcPr>
          <w:p>
            <w:pPr>
              <w:pStyle w:val="TableParagraph"/>
              <w:spacing w:line="252" w:lineRule="exact"/>
              <w:ind w:left="170"/>
              <w:rPr>
                <w:sz w:val="24"/>
              </w:rPr>
            </w:pPr>
            <w:r>
              <w:rPr>
                <w:color w:val="993300"/>
                <w:sz w:val="24"/>
              </w:rPr>
              <w:t>千眼印咒第四</w:t>
            </w:r>
          </w:p>
        </w:tc>
      </w:tr>
      <w:tr>
        <w:trPr>
          <w:trHeight w:val="272" w:hRule="atLeast"/>
        </w:trPr>
        <w:tc>
          <w:tcPr>
            <w:tcW w:w="3657" w:type="dxa"/>
            <w:tcBorders>
              <w:left w:val="single" w:sz="8" w:space="0" w:color="000000"/>
            </w:tcBorders>
          </w:tcPr>
          <w:p>
            <w:pPr>
              <w:pStyle w:val="TableParagraph"/>
              <w:rPr>
                <w:rFonts w:ascii="Times New Roman"/>
                <w:sz w:val="20"/>
              </w:rPr>
            </w:pPr>
          </w:p>
        </w:tc>
        <w:tc>
          <w:tcPr>
            <w:tcW w:w="2378" w:type="dxa"/>
          </w:tcPr>
          <w:p>
            <w:pPr>
              <w:pStyle w:val="TableParagraph"/>
              <w:spacing w:line="252" w:lineRule="exact"/>
              <w:ind w:left="237"/>
              <w:rPr>
                <w:sz w:val="24"/>
              </w:rPr>
            </w:pPr>
            <w:r>
              <w:rPr>
                <w:color w:val="993300"/>
                <w:sz w:val="24"/>
              </w:rPr>
              <w:t>千臂总摄印第五</w:t>
            </w:r>
          </w:p>
        </w:tc>
        <w:tc>
          <w:tcPr>
            <w:tcW w:w="2184" w:type="dxa"/>
          </w:tcPr>
          <w:p>
            <w:pPr>
              <w:pStyle w:val="TableParagraph"/>
              <w:spacing w:line="252" w:lineRule="exact"/>
              <w:ind w:left="106"/>
              <w:rPr>
                <w:sz w:val="24"/>
              </w:rPr>
            </w:pPr>
            <w:r>
              <w:rPr>
                <w:color w:val="993300"/>
                <w:sz w:val="24"/>
              </w:rPr>
              <w:t>通达三昧印第六</w:t>
            </w:r>
          </w:p>
        </w:tc>
        <w:tc>
          <w:tcPr>
            <w:tcW w:w="2562" w:type="dxa"/>
            <w:tcBorders>
              <w:right w:val="single" w:sz="8" w:space="0" w:color="000000"/>
            </w:tcBorders>
          </w:tcPr>
          <w:p>
            <w:pPr>
              <w:pStyle w:val="TableParagraph"/>
              <w:spacing w:line="252" w:lineRule="exact"/>
              <w:ind w:left="170"/>
              <w:rPr>
                <w:sz w:val="24"/>
              </w:rPr>
            </w:pPr>
            <w:r>
              <w:rPr>
                <w:color w:val="993300"/>
                <w:sz w:val="24"/>
              </w:rPr>
              <w:t>呼召天龙八部神鬼</w:t>
            </w:r>
          </w:p>
        </w:tc>
      </w:tr>
      <w:tr>
        <w:trPr>
          <w:trHeight w:val="272" w:hRule="atLeast"/>
        </w:trPr>
        <w:tc>
          <w:tcPr>
            <w:tcW w:w="3657" w:type="dxa"/>
            <w:tcBorders>
              <w:left w:val="single" w:sz="8" w:space="0" w:color="000000"/>
            </w:tcBorders>
          </w:tcPr>
          <w:p>
            <w:pPr>
              <w:pStyle w:val="TableParagraph"/>
              <w:rPr>
                <w:rFonts w:ascii="Times New Roman"/>
                <w:sz w:val="20"/>
              </w:rPr>
            </w:pPr>
          </w:p>
        </w:tc>
        <w:tc>
          <w:tcPr>
            <w:tcW w:w="2378" w:type="dxa"/>
          </w:tcPr>
          <w:p>
            <w:pPr>
              <w:pStyle w:val="TableParagraph"/>
              <w:rPr>
                <w:rFonts w:ascii="Times New Roman"/>
                <w:sz w:val="20"/>
              </w:rPr>
            </w:pPr>
          </w:p>
        </w:tc>
        <w:tc>
          <w:tcPr>
            <w:tcW w:w="2184" w:type="dxa"/>
          </w:tcPr>
          <w:p>
            <w:pPr>
              <w:pStyle w:val="TableParagraph"/>
              <w:rPr>
                <w:rFonts w:ascii="Times New Roman"/>
                <w:sz w:val="20"/>
              </w:rPr>
            </w:pPr>
          </w:p>
        </w:tc>
        <w:tc>
          <w:tcPr>
            <w:tcW w:w="2562" w:type="dxa"/>
            <w:tcBorders>
              <w:right w:val="single" w:sz="8" w:space="0" w:color="000000"/>
            </w:tcBorders>
          </w:tcPr>
          <w:p>
            <w:pPr>
              <w:pStyle w:val="TableParagraph"/>
              <w:spacing w:line="252" w:lineRule="exact"/>
              <w:ind w:left="170"/>
              <w:rPr>
                <w:sz w:val="24"/>
              </w:rPr>
            </w:pPr>
            <w:r>
              <w:rPr>
                <w:color w:val="993300"/>
                <w:sz w:val="24"/>
              </w:rPr>
              <w:t>集会印第七</w:t>
            </w:r>
          </w:p>
        </w:tc>
      </w:tr>
      <w:tr>
        <w:trPr>
          <w:trHeight w:val="272" w:hRule="atLeast"/>
        </w:trPr>
        <w:tc>
          <w:tcPr>
            <w:tcW w:w="3657" w:type="dxa"/>
            <w:tcBorders>
              <w:left w:val="single" w:sz="8" w:space="0" w:color="000000"/>
            </w:tcBorders>
          </w:tcPr>
          <w:p>
            <w:pPr>
              <w:pStyle w:val="TableParagraph"/>
              <w:rPr>
                <w:rFonts w:ascii="Times New Roman"/>
                <w:sz w:val="20"/>
              </w:rPr>
            </w:pPr>
          </w:p>
        </w:tc>
        <w:tc>
          <w:tcPr>
            <w:tcW w:w="2378" w:type="dxa"/>
          </w:tcPr>
          <w:p>
            <w:pPr>
              <w:pStyle w:val="TableParagraph"/>
              <w:spacing w:line="252" w:lineRule="exact"/>
              <w:ind w:left="237"/>
              <w:rPr>
                <w:sz w:val="24"/>
              </w:rPr>
            </w:pPr>
            <w:r>
              <w:rPr>
                <w:color w:val="993300"/>
                <w:sz w:val="24"/>
              </w:rPr>
              <w:t>呼召大梵天王及憍</w:t>
            </w:r>
          </w:p>
        </w:tc>
        <w:tc>
          <w:tcPr>
            <w:tcW w:w="2184" w:type="dxa"/>
          </w:tcPr>
          <w:p>
            <w:pPr>
              <w:pStyle w:val="TableParagraph"/>
              <w:spacing w:line="252" w:lineRule="exact"/>
              <w:ind w:left="106"/>
              <w:rPr>
                <w:sz w:val="24"/>
              </w:rPr>
            </w:pPr>
            <w:r>
              <w:rPr>
                <w:color w:val="993300"/>
                <w:sz w:val="24"/>
              </w:rPr>
              <w:t>欢喜摩尼随意明珠</w:t>
            </w:r>
          </w:p>
        </w:tc>
        <w:tc>
          <w:tcPr>
            <w:tcW w:w="2562" w:type="dxa"/>
            <w:tcBorders>
              <w:right w:val="single" w:sz="8" w:space="0" w:color="000000"/>
            </w:tcBorders>
          </w:tcPr>
          <w:p>
            <w:pPr>
              <w:pStyle w:val="TableParagraph"/>
              <w:spacing w:line="252" w:lineRule="exact"/>
              <w:ind w:left="170"/>
              <w:rPr>
                <w:sz w:val="24"/>
              </w:rPr>
            </w:pPr>
            <w:r>
              <w:rPr>
                <w:color w:val="993300"/>
                <w:sz w:val="24"/>
              </w:rPr>
              <w:t>乞愿随心印第十</w:t>
            </w:r>
          </w:p>
        </w:tc>
      </w:tr>
      <w:tr>
        <w:trPr>
          <w:trHeight w:val="272" w:hRule="atLeast"/>
        </w:trPr>
        <w:tc>
          <w:tcPr>
            <w:tcW w:w="3657" w:type="dxa"/>
            <w:tcBorders>
              <w:left w:val="single" w:sz="8" w:space="0" w:color="000000"/>
            </w:tcBorders>
          </w:tcPr>
          <w:p>
            <w:pPr>
              <w:pStyle w:val="TableParagraph"/>
              <w:rPr>
                <w:rFonts w:ascii="Times New Roman"/>
                <w:sz w:val="20"/>
              </w:rPr>
            </w:pPr>
          </w:p>
        </w:tc>
        <w:tc>
          <w:tcPr>
            <w:tcW w:w="2378" w:type="dxa"/>
          </w:tcPr>
          <w:p>
            <w:pPr>
              <w:pStyle w:val="TableParagraph"/>
              <w:spacing w:line="252" w:lineRule="exact"/>
              <w:ind w:left="237"/>
              <w:rPr>
                <w:sz w:val="24"/>
              </w:rPr>
            </w:pPr>
            <w:r>
              <w:rPr>
                <w:color w:val="993300"/>
                <w:sz w:val="24"/>
              </w:rPr>
              <w:t>尸迦来问法印第八</w:t>
            </w:r>
          </w:p>
        </w:tc>
        <w:tc>
          <w:tcPr>
            <w:tcW w:w="2184" w:type="dxa"/>
          </w:tcPr>
          <w:p>
            <w:pPr>
              <w:pStyle w:val="TableParagraph"/>
              <w:spacing w:line="252" w:lineRule="exact"/>
              <w:ind w:left="106"/>
              <w:rPr>
                <w:sz w:val="24"/>
              </w:rPr>
            </w:pPr>
            <w:r>
              <w:rPr>
                <w:color w:val="993300"/>
                <w:sz w:val="24"/>
              </w:rPr>
              <w:t>印第九</w:t>
            </w:r>
          </w:p>
        </w:tc>
        <w:tc>
          <w:tcPr>
            <w:tcW w:w="2562" w:type="dxa"/>
            <w:tcBorders>
              <w:right w:val="single" w:sz="8" w:space="0" w:color="000000"/>
            </w:tcBorders>
          </w:tcPr>
          <w:p>
            <w:pPr>
              <w:pStyle w:val="TableParagraph"/>
              <w:spacing w:line="252" w:lineRule="exact"/>
              <w:ind w:left="170"/>
              <w:rPr>
                <w:sz w:val="24"/>
              </w:rPr>
            </w:pPr>
            <w:r>
              <w:rPr>
                <w:color w:val="993300"/>
                <w:sz w:val="24"/>
              </w:rPr>
              <w:t>入灭尽定三昧印第</w:t>
            </w:r>
          </w:p>
        </w:tc>
      </w:tr>
      <w:tr>
        <w:trPr>
          <w:trHeight w:val="272" w:hRule="atLeast"/>
        </w:trPr>
        <w:tc>
          <w:tcPr>
            <w:tcW w:w="3657" w:type="dxa"/>
            <w:tcBorders>
              <w:left w:val="single" w:sz="8" w:space="0" w:color="000000"/>
            </w:tcBorders>
          </w:tcPr>
          <w:p>
            <w:pPr>
              <w:pStyle w:val="TableParagraph"/>
              <w:rPr>
                <w:rFonts w:ascii="Times New Roman"/>
                <w:sz w:val="20"/>
              </w:rPr>
            </w:pPr>
          </w:p>
        </w:tc>
        <w:tc>
          <w:tcPr>
            <w:tcW w:w="2378" w:type="dxa"/>
          </w:tcPr>
          <w:p>
            <w:pPr>
              <w:pStyle w:val="TableParagraph"/>
              <w:rPr>
                <w:rFonts w:ascii="Times New Roman"/>
                <w:sz w:val="20"/>
              </w:rPr>
            </w:pPr>
          </w:p>
        </w:tc>
        <w:tc>
          <w:tcPr>
            <w:tcW w:w="2184" w:type="dxa"/>
          </w:tcPr>
          <w:p>
            <w:pPr>
              <w:pStyle w:val="TableParagraph"/>
              <w:rPr>
                <w:rFonts w:ascii="Times New Roman"/>
                <w:sz w:val="20"/>
              </w:rPr>
            </w:pPr>
          </w:p>
        </w:tc>
        <w:tc>
          <w:tcPr>
            <w:tcW w:w="2562" w:type="dxa"/>
            <w:tcBorders>
              <w:right w:val="single" w:sz="8" w:space="0" w:color="000000"/>
            </w:tcBorders>
          </w:tcPr>
          <w:p>
            <w:pPr>
              <w:pStyle w:val="TableParagraph"/>
              <w:spacing w:line="252" w:lineRule="exact"/>
              <w:ind w:left="170"/>
              <w:rPr>
                <w:sz w:val="24"/>
              </w:rPr>
            </w:pPr>
            <w:r>
              <w:rPr>
                <w:color w:val="993300"/>
                <w:sz w:val="24"/>
              </w:rPr>
              <w:t>十一</w:t>
            </w:r>
          </w:p>
        </w:tc>
      </w:tr>
      <w:tr>
        <w:trPr>
          <w:trHeight w:val="320" w:hRule="atLeast"/>
        </w:trPr>
        <w:tc>
          <w:tcPr>
            <w:tcW w:w="3657" w:type="dxa"/>
            <w:tcBorders>
              <w:left w:val="single" w:sz="8" w:space="0" w:color="000000"/>
            </w:tcBorders>
          </w:tcPr>
          <w:p>
            <w:pPr>
              <w:pStyle w:val="TableParagraph"/>
              <w:rPr>
                <w:rFonts w:ascii="Times New Roman"/>
                <w:sz w:val="24"/>
              </w:rPr>
            </w:pPr>
          </w:p>
        </w:tc>
        <w:tc>
          <w:tcPr>
            <w:tcW w:w="2378" w:type="dxa"/>
          </w:tcPr>
          <w:p>
            <w:pPr>
              <w:pStyle w:val="TableParagraph"/>
              <w:spacing w:line="282" w:lineRule="exact"/>
              <w:ind w:left="237"/>
              <w:rPr>
                <w:sz w:val="24"/>
              </w:rPr>
            </w:pPr>
            <w:r>
              <w:rPr>
                <w:color w:val="993300"/>
                <w:sz w:val="24"/>
              </w:rPr>
              <w:t>请佛三昧印第十二</w:t>
            </w:r>
          </w:p>
        </w:tc>
        <w:tc>
          <w:tcPr>
            <w:tcW w:w="2184" w:type="dxa"/>
          </w:tcPr>
          <w:p>
            <w:pPr>
              <w:pStyle w:val="TableParagraph"/>
              <w:rPr>
                <w:rFonts w:ascii="Times New Roman"/>
                <w:sz w:val="24"/>
              </w:rPr>
            </w:pPr>
          </w:p>
        </w:tc>
        <w:tc>
          <w:tcPr>
            <w:tcW w:w="2562" w:type="dxa"/>
            <w:tcBorders>
              <w:right w:val="single" w:sz="8" w:space="0" w:color="000000"/>
            </w:tcBorders>
          </w:tcPr>
          <w:p>
            <w:pPr>
              <w:pStyle w:val="TableParagraph"/>
              <w:rPr>
                <w:rFonts w:ascii="Times New Roman"/>
                <w:sz w:val="24"/>
              </w:rPr>
            </w:pPr>
          </w:p>
        </w:tc>
      </w:tr>
      <w:tr>
        <w:trPr>
          <w:trHeight w:val="320" w:hRule="atLeast"/>
        </w:trPr>
        <w:tc>
          <w:tcPr>
            <w:tcW w:w="3657" w:type="dxa"/>
            <w:tcBorders>
              <w:left w:val="single" w:sz="8" w:space="0" w:color="000000"/>
            </w:tcBorders>
          </w:tcPr>
          <w:p>
            <w:pPr>
              <w:pStyle w:val="TableParagraph"/>
              <w:spacing w:line="278" w:lineRule="exact" w:before="22"/>
              <w:ind w:left="543"/>
              <w:rPr>
                <w:sz w:val="24"/>
              </w:rPr>
            </w:pPr>
            <w:r>
              <w:rPr>
                <w:color w:val="FF3300"/>
                <w:sz w:val="24"/>
              </w:rPr>
              <w:t>千眼千臂观世音菩萨陀罗尼</w:t>
            </w:r>
          </w:p>
        </w:tc>
        <w:tc>
          <w:tcPr>
            <w:tcW w:w="2378" w:type="dxa"/>
          </w:tcPr>
          <w:p>
            <w:pPr>
              <w:pStyle w:val="TableParagraph"/>
              <w:spacing w:line="278" w:lineRule="exact" w:before="22"/>
              <w:ind w:left="237"/>
              <w:rPr>
                <w:sz w:val="24"/>
              </w:rPr>
            </w:pPr>
            <w:r>
              <w:rPr>
                <w:color w:val="993300"/>
                <w:sz w:val="24"/>
              </w:rPr>
              <w:t>辩才无碍印咒第十</w:t>
            </w:r>
          </w:p>
        </w:tc>
        <w:tc>
          <w:tcPr>
            <w:tcW w:w="2184" w:type="dxa"/>
          </w:tcPr>
          <w:p>
            <w:pPr>
              <w:pStyle w:val="TableParagraph"/>
              <w:spacing w:line="278" w:lineRule="exact" w:before="22"/>
              <w:ind w:left="106"/>
              <w:rPr>
                <w:sz w:val="24"/>
              </w:rPr>
            </w:pPr>
            <w:r>
              <w:rPr>
                <w:color w:val="993300"/>
                <w:sz w:val="24"/>
              </w:rPr>
              <w:t>破三千大三世界灭</w:t>
            </w:r>
          </w:p>
        </w:tc>
        <w:tc>
          <w:tcPr>
            <w:tcW w:w="2562" w:type="dxa"/>
            <w:tcBorders>
              <w:right w:val="single" w:sz="8" w:space="0" w:color="000000"/>
            </w:tcBorders>
          </w:tcPr>
          <w:p>
            <w:pPr>
              <w:pStyle w:val="TableParagraph"/>
              <w:spacing w:line="278" w:lineRule="exact" w:before="22"/>
              <w:ind w:left="170"/>
              <w:rPr>
                <w:sz w:val="24"/>
              </w:rPr>
            </w:pPr>
            <w:r>
              <w:rPr>
                <w:color w:val="993300"/>
                <w:sz w:val="24"/>
              </w:rPr>
              <w:t>降伏三千大千世界</w:t>
            </w:r>
          </w:p>
        </w:tc>
      </w:tr>
      <w:tr>
        <w:trPr>
          <w:trHeight w:val="272" w:hRule="atLeast"/>
        </w:trPr>
        <w:tc>
          <w:tcPr>
            <w:tcW w:w="3657" w:type="dxa"/>
            <w:tcBorders>
              <w:left w:val="single" w:sz="8" w:space="0" w:color="000000"/>
            </w:tcBorders>
          </w:tcPr>
          <w:p>
            <w:pPr>
              <w:pStyle w:val="TableParagraph"/>
              <w:spacing w:line="252" w:lineRule="exact"/>
              <w:ind w:left="543"/>
              <w:rPr>
                <w:sz w:val="24"/>
              </w:rPr>
            </w:pPr>
            <w:r>
              <w:rPr>
                <w:color w:val="FF3300"/>
                <w:sz w:val="24"/>
              </w:rPr>
              <w:t>神咒经卷下</w:t>
            </w:r>
          </w:p>
        </w:tc>
        <w:tc>
          <w:tcPr>
            <w:tcW w:w="2378" w:type="dxa"/>
          </w:tcPr>
          <w:p>
            <w:pPr>
              <w:pStyle w:val="TableParagraph"/>
              <w:spacing w:line="252" w:lineRule="exact"/>
              <w:ind w:left="237"/>
              <w:rPr>
                <w:sz w:val="24"/>
              </w:rPr>
            </w:pPr>
            <w:r>
              <w:rPr>
                <w:color w:val="993300"/>
                <w:sz w:val="24"/>
              </w:rPr>
              <w:t>三</w:t>
            </w:r>
          </w:p>
        </w:tc>
        <w:tc>
          <w:tcPr>
            <w:tcW w:w="2184" w:type="dxa"/>
          </w:tcPr>
          <w:p>
            <w:pPr>
              <w:pStyle w:val="TableParagraph"/>
              <w:spacing w:line="252" w:lineRule="exact"/>
              <w:ind w:left="106"/>
              <w:rPr>
                <w:sz w:val="24"/>
              </w:rPr>
            </w:pPr>
            <w:r>
              <w:rPr>
                <w:color w:val="993300"/>
                <w:sz w:val="24"/>
              </w:rPr>
              <w:t>罪印第十四</w:t>
            </w:r>
          </w:p>
        </w:tc>
        <w:tc>
          <w:tcPr>
            <w:tcW w:w="2562" w:type="dxa"/>
            <w:tcBorders>
              <w:right w:val="single" w:sz="8" w:space="0" w:color="000000"/>
            </w:tcBorders>
          </w:tcPr>
          <w:p>
            <w:pPr>
              <w:pStyle w:val="TableParagraph"/>
              <w:spacing w:line="252" w:lineRule="exact"/>
              <w:ind w:left="170"/>
              <w:rPr>
                <w:sz w:val="24"/>
              </w:rPr>
            </w:pPr>
            <w:r>
              <w:rPr>
                <w:color w:val="993300"/>
                <w:sz w:val="24"/>
              </w:rPr>
              <w:t>魔怨印第十五</w:t>
            </w:r>
          </w:p>
        </w:tc>
      </w:tr>
      <w:tr>
        <w:trPr>
          <w:trHeight w:val="272" w:hRule="atLeast"/>
        </w:trPr>
        <w:tc>
          <w:tcPr>
            <w:tcW w:w="3657" w:type="dxa"/>
            <w:tcBorders>
              <w:left w:val="single" w:sz="8" w:space="0" w:color="000000"/>
            </w:tcBorders>
          </w:tcPr>
          <w:p>
            <w:pPr>
              <w:pStyle w:val="TableParagraph"/>
              <w:rPr>
                <w:rFonts w:ascii="Times New Roman"/>
                <w:sz w:val="20"/>
              </w:rPr>
            </w:pPr>
          </w:p>
        </w:tc>
        <w:tc>
          <w:tcPr>
            <w:tcW w:w="2378" w:type="dxa"/>
          </w:tcPr>
          <w:p>
            <w:pPr>
              <w:pStyle w:val="TableParagraph"/>
              <w:spacing w:line="252" w:lineRule="exact"/>
              <w:ind w:left="237"/>
              <w:rPr>
                <w:sz w:val="24"/>
              </w:rPr>
            </w:pPr>
            <w:r>
              <w:rPr>
                <w:color w:val="993300"/>
                <w:sz w:val="24"/>
              </w:rPr>
              <w:t>广大无畏印第十六</w:t>
            </w:r>
          </w:p>
        </w:tc>
        <w:tc>
          <w:tcPr>
            <w:tcW w:w="2184" w:type="dxa"/>
          </w:tcPr>
          <w:p>
            <w:pPr>
              <w:pStyle w:val="TableParagraph"/>
              <w:spacing w:line="252" w:lineRule="exact"/>
              <w:ind w:left="106"/>
              <w:rPr>
                <w:sz w:val="24"/>
              </w:rPr>
            </w:pPr>
            <w:r>
              <w:rPr>
                <w:color w:val="993300"/>
                <w:sz w:val="24"/>
              </w:rPr>
              <w:t>水精菩萨护持千眼</w:t>
            </w:r>
          </w:p>
        </w:tc>
        <w:tc>
          <w:tcPr>
            <w:tcW w:w="2562" w:type="dxa"/>
            <w:tcBorders>
              <w:right w:val="single" w:sz="8" w:space="0" w:color="000000"/>
            </w:tcBorders>
          </w:tcPr>
          <w:p>
            <w:pPr>
              <w:pStyle w:val="TableParagraph"/>
              <w:spacing w:line="252" w:lineRule="exact"/>
              <w:ind w:left="170"/>
              <w:rPr>
                <w:sz w:val="24"/>
              </w:rPr>
            </w:pPr>
            <w:r>
              <w:rPr>
                <w:color w:val="993300"/>
                <w:sz w:val="24"/>
              </w:rPr>
              <w:t>成就印第十八</w:t>
            </w:r>
          </w:p>
        </w:tc>
      </w:tr>
      <w:tr>
        <w:trPr>
          <w:trHeight w:val="272" w:hRule="atLeast"/>
        </w:trPr>
        <w:tc>
          <w:tcPr>
            <w:tcW w:w="3657" w:type="dxa"/>
            <w:tcBorders>
              <w:left w:val="single" w:sz="8" w:space="0" w:color="000000"/>
            </w:tcBorders>
          </w:tcPr>
          <w:p>
            <w:pPr>
              <w:pStyle w:val="TableParagraph"/>
              <w:rPr>
                <w:rFonts w:ascii="Times New Roman"/>
                <w:sz w:val="20"/>
              </w:rPr>
            </w:pPr>
          </w:p>
        </w:tc>
        <w:tc>
          <w:tcPr>
            <w:tcW w:w="2378" w:type="dxa"/>
          </w:tcPr>
          <w:p>
            <w:pPr>
              <w:pStyle w:val="TableParagraph"/>
              <w:rPr>
                <w:rFonts w:ascii="Times New Roman"/>
                <w:sz w:val="20"/>
              </w:rPr>
            </w:pPr>
          </w:p>
        </w:tc>
        <w:tc>
          <w:tcPr>
            <w:tcW w:w="2184" w:type="dxa"/>
          </w:tcPr>
          <w:p>
            <w:pPr>
              <w:pStyle w:val="TableParagraph"/>
              <w:spacing w:line="252" w:lineRule="exact"/>
              <w:ind w:left="106"/>
              <w:rPr>
                <w:sz w:val="24"/>
              </w:rPr>
            </w:pPr>
            <w:r>
              <w:rPr>
                <w:color w:val="993300"/>
                <w:sz w:val="24"/>
              </w:rPr>
              <w:t>印咒第十七</w:t>
            </w:r>
          </w:p>
        </w:tc>
        <w:tc>
          <w:tcPr>
            <w:tcW w:w="2562" w:type="dxa"/>
            <w:tcBorders>
              <w:right w:val="single" w:sz="8" w:space="0" w:color="000000"/>
            </w:tcBorders>
          </w:tcPr>
          <w:p>
            <w:pPr>
              <w:pStyle w:val="TableParagraph"/>
              <w:spacing w:line="252" w:lineRule="exact"/>
              <w:ind w:left="170"/>
              <w:rPr>
                <w:sz w:val="24"/>
              </w:rPr>
            </w:pPr>
            <w:r>
              <w:rPr>
                <w:color w:val="993300"/>
                <w:sz w:val="24"/>
              </w:rPr>
              <w:t>成等正觉印第十九</w:t>
            </w:r>
          </w:p>
        </w:tc>
      </w:tr>
      <w:tr>
        <w:trPr>
          <w:trHeight w:val="272" w:hRule="atLeast"/>
        </w:trPr>
        <w:tc>
          <w:tcPr>
            <w:tcW w:w="3657" w:type="dxa"/>
            <w:tcBorders>
              <w:left w:val="single" w:sz="8" w:space="0" w:color="000000"/>
            </w:tcBorders>
          </w:tcPr>
          <w:p>
            <w:pPr>
              <w:pStyle w:val="TableParagraph"/>
              <w:rPr>
                <w:rFonts w:ascii="Times New Roman"/>
                <w:sz w:val="20"/>
              </w:rPr>
            </w:pPr>
          </w:p>
        </w:tc>
        <w:tc>
          <w:tcPr>
            <w:tcW w:w="2378" w:type="dxa"/>
          </w:tcPr>
          <w:p>
            <w:pPr>
              <w:pStyle w:val="TableParagraph"/>
              <w:spacing w:line="252" w:lineRule="exact"/>
              <w:ind w:left="237"/>
              <w:rPr>
                <w:sz w:val="24"/>
              </w:rPr>
            </w:pPr>
            <w:r>
              <w:rPr>
                <w:color w:val="993300"/>
                <w:sz w:val="24"/>
              </w:rPr>
              <w:t>呼召三十三天印第</w:t>
            </w:r>
          </w:p>
        </w:tc>
        <w:tc>
          <w:tcPr>
            <w:tcW w:w="2184" w:type="dxa"/>
          </w:tcPr>
          <w:p>
            <w:pPr>
              <w:pStyle w:val="TableParagraph"/>
              <w:spacing w:line="252" w:lineRule="exact"/>
              <w:ind w:left="106"/>
              <w:rPr>
                <w:sz w:val="24"/>
              </w:rPr>
            </w:pPr>
            <w:r>
              <w:rPr>
                <w:color w:val="993300"/>
                <w:sz w:val="24"/>
              </w:rPr>
              <w:t>呼召天龙八部鬼神</w:t>
            </w:r>
          </w:p>
        </w:tc>
        <w:tc>
          <w:tcPr>
            <w:tcW w:w="2562" w:type="dxa"/>
            <w:tcBorders>
              <w:right w:val="single" w:sz="8" w:space="0" w:color="000000"/>
            </w:tcBorders>
          </w:tcPr>
          <w:p>
            <w:pPr>
              <w:pStyle w:val="TableParagraph"/>
              <w:spacing w:line="252" w:lineRule="exact"/>
              <w:ind w:left="170"/>
              <w:rPr>
                <w:sz w:val="24"/>
              </w:rPr>
            </w:pPr>
            <w:r>
              <w:rPr>
                <w:color w:val="993300"/>
                <w:sz w:val="24"/>
              </w:rPr>
              <w:t>解脱印第二十二</w:t>
            </w:r>
          </w:p>
        </w:tc>
      </w:tr>
      <w:tr>
        <w:trPr>
          <w:trHeight w:val="272" w:hRule="atLeast"/>
        </w:trPr>
        <w:tc>
          <w:tcPr>
            <w:tcW w:w="3657" w:type="dxa"/>
            <w:tcBorders>
              <w:left w:val="single" w:sz="8" w:space="0" w:color="000000"/>
            </w:tcBorders>
          </w:tcPr>
          <w:p>
            <w:pPr>
              <w:pStyle w:val="TableParagraph"/>
              <w:rPr>
                <w:rFonts w:ascii="Times New Roman"/>
                <w:sz w:val="20"/>
              </w:rPr>
            </w:pPr>
          </w:p>
        </w:tc>
        <w:tc>
          <w:tcPr>
            <w:tcW w:w="2378" w:type="dxa"/>
          </w:tcPr>
          <w:p>
            <w:pPr>
              <w:pStyle w:val="TableParagraph"/>
              <w:spacing w:line="252" w:lineRule="exact"/>
              <w:ind w:left="237"/>
              <w:rPr>
                <w:sz w:val="24"/>
              </w:rPr>
            </w:pPr>
            <w:r>
              <w:rPr>
                <w:color w:val="993300"/>
                <w:sz w:val="24"/>
              </w:rPr>
              <w:t>二十</w:t>
            </w:r>
          </w:p>
        </w:tc>
        <w:tc>
          <w:tcPr>
            <w:tcW w:w="2184" w:type="dxa"/>
          </w:tcPr>
          <w:p>
            <w:pPr>
              <w:pStyle w:val="TableParagraph"/>
              <w:spacing w:line="252" w:lineRule="exact"/>
              <w:ind w:left="106"/>
              <w:rPr>
                <w:sz w:val="24"/>
              </w:rPr>
            </w:pPr>
            <w:r>
              <w:rPr>
                <w:color w:val="993300"/>
                <w:sz w:val="24"/>
              </w:rPr>
              <w:t>印第二十一</w:t>
            </w:r>
          </w:p>
        </w:tc>
        <w:tc>
          <w:tcPr>
            <w:tcW w:w="2562" w:type="dxa"/>
            <w:tcBorders>
              <w:right w:val="single" w:sz="8" w:space="0" w:color="000000"/>
            </w:tcBorders>
          </w:tcPr>
          <w:p>
            <w:pPr>
              <w:pStyle w:val="TableParagraph"/>
              <w:spacing w:line="252" w:lineRule="exact"/>
              <w:ind w:left="170"/>
              <w:rPr>
                <w:sz w:val="24"/>
              </w:rPr>
            </w:pPr>
            <w:r>
              <w:rPr>
                <w:color w:val="993300"/>
                <w:sz w:val="24"/>
              </w:rPr>
              <w:t>自在神足印第二十</w:t>
            </w:r>
          </w:p>
        </w:tc>
      </w:tr>
      <w:tr>
        <w:trPr>
          <w:trHeight w:val="272" w:hRule="atLeast"/>
        </w:trPr>
        <w:tc>
          <w:tcPr>
            <w:tcW w:w="3657" w:type="dxa"/>
            <w:tcBorders>
              <w:left w:val="single" w:sz="8" w:space="0" w:color="000000"/>
            </w:tcBorders>
          </w:tcPr>
          <w:p>
            <w:pPr>
              <w:pStyle w:val="TableParagraph"/>
              <w:rPr>
                <w:rFonts w:ascii="Times New Roman"/>
                <w:sz w:val="20"/>
              </w:rPr>
            </w:pPr>
          </w:p>
        </w:tc>
        <w:tc>
          <w:tcPr>
            <w:tcW w:w="2378" w:type="dxa"/>
          </w:tcPr>
          <w:p>
            <w:pPr>
              <w:pStyle w:val="TableParagraph"/>
              <w:rPr>
                <w:rFonts w:ascii="Times New Roman"/>
                <w:sz w:val="20"/>
              </w:rPr>
            </w:pPr>
          </w:p>
        </w:tc>
        <w:tc>
          <w:tcPr>
            <w:tcW w:w="2184" w:type="dxa"/>
          </w:tcPr>
          <w:p>
            <w:pPr>
              <w:pStyle w:val="TableParagraph"/>
              <w:rPr>
                <w:rFonts w:ascii="Times New Roman"/>
                <w:sz w:val="20"/>
              </w:rPr>
            </w:pPr>
          </w:p>
        </w:tc>
        <w:tc>
          <w:tcPr>
            <w:tcW w:w="2562" w:type="dxa"/>
            <w:tcBorders>
              <w:right w:val="single" w:sz="8" w:space="0" w:color="000000"/>
            </w:tcBorders>
          </w:tcPr>
          <w:p>
            <w:pPr>
              <w:pStyle w:val="TableParagraph"/>
              <w:spacing w:line="252" w:lineRule="exact"/>
              <w:ind w:left="170"/>
              <w:rPr>
                <w:sz w:val="24"/>
              </w:rPr>
            </w:pPr>
            <w:r>
              <w:rPr>
                <w:color w:val="993300"/>
                <w:sz w:val="24"/>
              </w:rPr>
              <w:t>三</w:t>
            </w:r>
          </w:p>
        </w:tc>
      </w:tr>
      <w:tr>
        <w:trPr>
          <w:trHeight w:val="272" w:hRule="atLeast"/>
        </w:trPr>
        <w:tc>
          <w:tcPr>
            <w:tcW w:w="3657" w:type="dxa"/>
            <w:tcBorders>
              <w:left w:val="single" w:sz="8" w:space="0" w:color="000000"/>
            </w:tcBorders>
          </w:tcPr>
          <w:p>
            <w:pPr>
              <w:pStyle w:val="TableParagraph"/>
              <w:rPr>
                <w:rFonts w:ascii="Times New Roman"/>
                <w:sz w:val="20"/>
              </w:rPr>
            </w:pPr>
          </w:p>
        </w:tc>
        <w:tc>
          <w:tcPr>
            <w:tcW w:w="2378" w:type="dxa"/>
          </w:tcPr>
          <w:p>
            <w:pPr>
              <w:pStyle w:val="TableParagraph"/>
              <w:spacing w:line="252" w:lineRule="exact"/>
              <w:ind w:left="237"/>
              <w:rPr>
                <w:sz w:val="24"/>
              </w:rPr>
            </w:pPr>
            <w:r>
              <w:rPr>
                <w:color w:val="993300"/>
                <w:sz w:val="24"/>
              </w:rPr>
              <w:t>神变自在印第二十</w:t>
            </w:r>
          </w:p>
        </w:tc>
        <w:tc>
          <w:tcPr>
            <w:tcW w:w="2184" w:type="dxa"/>
          </w:tcPr>
          <w:p>
            <w:pPr>
              <w:pStyle w:val="TableParagraph"/>
              <w:spacing w:line="252" w:lineRule="exact"/>
              <w:ind w:left="106"/>
              <w:rPr>
                <w:sz w:val="24"/>
              </w:rPr>
            </w:pPr>
            <w:r>
              <w:rPr>
                <w:color w:val="993300"/>
                <w:sz w:val="24"/>
              </w:rPr>
              <w:t>王心印咒第二十五</w:t>
            </w:r>
          </w:p>
        </w:tc>
        <w:tc>
          <w:tcPr>
            <w:tcW w:w="2562" w:type="dxa"/>
            <w:tcBorders>
              <w:right w:val="single" w:sz="8" w:space="0" w:color="000000"/>
            </w:tcBorders>
          </w:tcPr>
          <w:p>
            <w:pPr>
              <w:pStyle w:val="TableParagraph"/>
              <w:rPr>
                <w:rFonts w:ascii="Times New Roman"/>
                <w:sz w:val="20"/>
              </w:rPr>
            </w:pPr>
          </w:p>
        </w:tc>
      </w:tr>
      <w:tr>
        <w:trPr>
          <w:trHeight w:val="380" w:hRule="atLeast"/>
        </w:trPr>
        <w:tc>
          <w:tcPr>
            <w:tcW w:w="3657" w:type="dxa"/>
            <w:tcBorders>
              <w:left w:val="single" w:sz="8" w:space="0" w:color="000000"/>
              <w:bottom w:val="single" w:sz="8" w:space="0" w:color="000000"/>
            </w:tcBorders>
          </w:tcPr>
          <w:p>
            <w:pPr>
              <w:pStyle w:val="TableParagraph"/>
              <w:rPr>
                <w:rFonts w:ascii="Times New Roman"/>
                <w:sz w:val="24"/>
              </w:rPr>
            </w:pPr>
          </w:p>
        </w:tc>
        <w:tc>
          <w:tcPr>
            <w:tcW w:w="2378" w:type="dxa"/>
            <w:tcBorders>
              <w:bottom w:val="single" w:sz="8" w:space="0" w:color="000000"/>
            </w:tcBorders>
          </w:tcPr>
          <w:p>
            <w:pPr>
              <w:pStyle w:val="TableParagraph"/>
              <w:spacing w:line="282" w:lineRule="exact"/>
              <w:ind w:left="237"/>
              <w:rPr>
                <w:sz w:val="24"/>
              </w:rPr>
            </w:pPr>
            <w:r>
              <w:rPr>
                <w:color w:val="993300"/>
                <w:sz w:val="24"/>
              </w:rPr>
              <w:t>四</w:t>
            </w:r>
          </w:p>
        </w:tc>
        <w:tc>
          <w:tcPr>
            <w:tcW w:w="2184" w:type="dxa"/>
            <w:tcBorders>
              <w:bottom w:val="single" w:sz="8" w:space="0" w:color="000000"/>
            </w:tcBorders>
          </w:tcPr>
          <w:p>
            <w:pPr>
              <w:pStyle w:val="TableParagraph"/>
              <w:rPr>
                <w:rFonts w:ascii="Times New Roman"/>
                <w:sz w:val="24"/>
              </w:rPr>
            </w:pPr>
          </w:p>
        </w:tc>
        <w:tc>
          <w:tcPr>
            <w:tcW w:w="2562" w:type="dxa"/>
            <w:tcBorders>
              <w:bottom w:val="single" w:sz="8" w:space="0" w:color="000000"/>
              <w:right w:val="single" w:sz="8" w:space="0" w:color="000000"/>
            </w:tcBorders>
          </w:tcPr>
          <w:p>
            <w:pPr>
              <w:pStyle w:val="TableParagraph"/>
              <w:rPr>
                <w:rFonts w:ascii="Times New Roman"/>
                <w:sz w:val="24"/>
              </w:rPr>
            </w:pPr>
          </w:p>
        </w:tc>
      </w:tr>
      <w:tr>
        <w:trPr>
          <w:trHeight w:val="7509" w:hRule="atLeast"/>
        </w:trPr>
        <w:tc>
          <w:tcPr>
            <w:tcW w:w="10781" w:type="dxa"/>
            <w:gridSpan w:val="4"/>
            <w:tcBorders>
              <w:top w:val="single" w:sz="8" w:space="0" w:color="000000"/>
              <w:left w:val="single" w:sz="8" w:space="0" w:color="000000"/>
              <w:right w:val="single" w:sz="8" w:space="0" w:color="000000"/>
            </w:tcBorders>
          </w:tcPr>
          <w:p>
            <w:pPr>
              <w:pStyle w:val="TableParagraph"/>
              <w:spacing w:before="5"/>
              <w:rPr>
                <w:rFonts w:ascii="Times New Roman"/>
                <w:sz w:val="21"/>
              </w:rPr>
            </w:pPr>
          </w:p>
          <w:p>
            <w:pPr>
              <w:pStyle w:val="TableParagraph"/>
              <w:spacing w:line="324" w:lineRule="auto"/>
              <w:ind w:left="4788" w:right="3447" w:hanging="1322"/>
              <w:rPr>
                <w:sz w:val="24"/>
              </w:rPr>
            </w:pPr>
            <w:r>
              <w:rPr>
                <w:color w:val="FF3300"/>
                <w:sz w:val="24"/>
              </w:rPr>
              <w:t>千眼千臂观世音菩萨陀罗尼神咒经序</w:t>
            </w:r>
            <w:r>
              <w:rPr>
                <w:color w:val="993300"/>
                <w:sz w:val="24"/>
              </w:rPr>
              <w:t>沙门波斋制</w:t>
            </w:r>
          </w:p>
          <w:p>
            <w:pPr>
              <w:pStyle w:val="TableParagraph"/>
              <w:spacing w:line="362" w:lineRule="auto" w:before="195"/>
              <w:ind w:left="327" w:right="308" w:firstLine="480"/>
              <w:rPr>
                <w:sz w:val="24"/>
              </w:rPr>
            </w:pPr>
            <w:r>
              <w:rPr>
                <w:sz w:val="24"/>
              </w:rPr>
              <w:t>惟夫圣力难准灵心罕究。六神通之妙业。八自在之玄功。持恭实而纳崇山。析毫端而容大 海。岂止分身百亿。现影三千而已也。千手千眼菩萨者。即观世音之变现。伏魔怨之神迹也。自唐武德之岁。中天竺婆罗门僧瞿多提婆。于细氎上图画形质。及结坛手印经本至京进上。太武见而不珍。其僧悒而旋辔。至贞观年中。复有北天竺僧。赍千臂千眼陀罗尼梵本奉进。文武圣帝敕令大总持寺法师智通。共梵僧翻出咒经并手印等。智通法师三覆既了。即祈心恳切伫流征应。于是感庆喜尊者之俯降形仪。通悲喜惊嗟投身顶谒。蒙存慰喻问欲何求。通曰捣昧庸心辄此详译。不审情诣稍符圣旨以否。默而印许。窃表深衷。便录本进上。帝委问由绪。通具以事述感惬帝 心。于是赍[葶-丁+呆]本出内将示。弘福大德玄暮法师一见此文嗟称不已。有人云敕未流行何因忽兹漏泄。其本遂寝不复弘扬。又有西来梵僧。持一经夹以示智通。通还翻出。诸余不殊旧本。唯阙身咒一科。有常州正勤寺主慧琳法师。功德为务定慧是崇。深入总持周穷艺术。历游京邑迻迟实际伽蓝。思广异闻希诚脱简。爰有北天竺婆罗门僧名苏伽施。常持此法结坛手印朝夕虔祈。琳罄折咨询每致叹阻。后同之洛下渐示津途。即请一清信士李太一。其人博学梵书玄儒亦究。纡令笔削润色成章。备书梵音身咒具至。神功年中有一仁者自京都至。将通师所翻后本。有上下两</w:t>
            </w:r>
          </w:p>
        </w:tc>
      </w:tr>
    </w:tbl>
    <w:p>
      <w:pPr>
        <w:spacing w:after="0" w:line="362" w:lineRule="auto"/>
        <w:rPr>
          <w:sz w:val="24"/>
        </w:rPr>
        <w:sectPr>
          <w:type w:val="continuous"/>
          <w:pgSz w:w="12240" w:h="15840"/>
          <w:pgMar w:top="700" w:bottom="280" w:left="580" w:right="640"/>
        </w:sectPr>
      </w:pPr>
    </w:p>
    <w:p>
      <w:pPr>
        <w:pStyle w:val="BodyText"/>
        <w:spacing w:line="364" w:lineRule="auto" w:before="73"/>
        <w:ind w:right="477"/>
      </w:pPr>
      <w:r>
        <w:rPr/>
        <w:pict>
          <v:line style="position:absolute;mso-position-horizontal-relative:page;mso-position-vertical-relative:page;z-index:251658240" from="574.012451pt,28.999924pt" to="574.012451pt,763.393923pt" stroked="true" strokeweight=".80090pt" strokecolor="#000000">
            <v:stroke dashstyle="solid"/>
            <w10:wrap type="none"/>
          </v:line>
        </w:pict>
      </w:r>
      <w:r>
        <w:rPr/>
        <w:pict>
          <v:line style="position:absolute;mso-position-horizontal-relative:page;mso-position-vertical-relative:page;z-index:251659264" from="35.006748pt,28.999924pt" to="35.006748pt,763.393923pt" stroked="true" strokeweight=".80090pt" strokecolor="#000000">
            <v:stroke dashstyle="solid"/>
            <w10:wrap type="none"/>
          </v:line>
        </w:pict>
      </w:r>
      <w:r>
        <w:rPr/>
        <w:t>卷惟阙身咒。琳参入其中。事若一家婉而备足。又佛授记寺有婆罗门僧达摩战陀。乌伐那国人 也。善明悉陀罗尼咒句。常每奉制翻译。于妙[疊</w:t>
      </w:r>
      <w:r>
        <w:rPr>
          <w:spacing w:val="8"/>
        </w:rPr>
        <w:t>*</w:t>
      </w:r>
      <w:r>
        <w:rPr/>
        <w:t>毛]上画一千臂菩萨像并本经咒进上。神皇令宫女绣成或使匠人画出。流布天下不坠灵姿。波仑又于婆罗门。真谛律师。闻此僧由来。云有大力鬼神毗那翼迦。能障一切善法不使成就。一切恶业必令增长。虽有妙力通心无能制伏。观音菩萨现作千臂千眼之形以伏彼神。及有咒印用光不朽。将来好事者伫无惑焉。</w:t>
      </w:r>
    </w:p>
    <w:p>
      <w:pPr>
        <w:pStyle w:val="BodyText"/>
        <w:spacing w:before="169"/>
        <w:ind w:left="3469"/>
      </w:pPr>
      <w:r>
        <w:rPr>
          <w:color w:val="FF3300"/>
        </w:rPr>
        <w:t>千眼千臂观世音菩萨陀罗尼神咒经卷上</w:t>
      </w:r>
    </w:p>
    <w:p>
      <w:pPr>
        <w:pStyle w:val="BodyText"/>
        <w:spacing w:before="10"/>
        <w:ind w:left="0"/>
      </w:pPr>
    </w:p>
    <w:p>
      <w:pPr>
        <w:pStyle w:val="BodyText"/>
        <w:spacing w:line="362" w:lineRule="auto"/>
        <w:ind w:right="477" w:firstLine="480"/>
      </w:pPr>
      <w:r>
        <w:rPr/>
        <w:t>尔时观世音菩萨摩诃萨。白佛言世尊。是我前身不可思议福德因缘。今蒙世尊与我授记。欲令利益一切众生起大悲心。能断一切系缚。能灭一切怖畏。一切众生蒙此威神。悉离苦因获安乐果。若有善男子善女人。于我灭后五百岁中。能于日夜六时依法。受持此陀罗尼神咒法门者。一切业障悉皆消灭。一切陀罗尼法悉皆成就。今我念报世尊恩德。随在何等乃至村城国邑聚落。或在山野林间。我常随逐拥护是人。不令一切神鬼之所娆害。尔时观世音菩萨。又白佛言世尊。后五百岁中众生垢重。薄福者多不能专念。设有受者或被鬼神之所侵害。今我以佛威神之力。广为饶益一切众生。安乐天人阿修罗等。为说陀罗尼法。我于过去无量劫中。已曾亲近供养如是陀罗尼法。乃至过去未来现在诸佛。皆因此陀罗尼法门。得成阿耨多罗三藐三菩提。若有善男子善女人等。专念受持此陀罗尼法门者。此人现世口说流利。无所质碍慧辩通达。于一切天人大众中最为第一。闻者欢喜悉皆稽首。在所生处常得见佛法僧。有所言说人皆信受。当知此是诸佛威神之力非我自力。尔时世尊赞叹观世音菩萨言。善哉善哉汝能如是。利益安乐天人阿修罗等及净业 道。我今以智印印之。令汝永不退转。尔时观世音菩萨。又白佛言世尊。我念过去无量劫中。持此陀罗尼法门。在布怛罗山中。乃逢魔王领诸魔众。恼乱我法令使咒句不成。尔时我以此陀罗尼法。降伏是魔悉皆退散。当知此陀罗尼力不可思议。尔时观世音菩萨。慈悲故利益故安乐天人 故。即说姥陀罗尼法。</w:t>
      </w:r>
    </w:p>
    <w:p>
      <w:pPr>
        <w:pStyle w:val="BodyText"/>
        <w:spacing w:before="179"/>
        <w:ind w:left="4062"/>
      </w:pPr>
      <w:r>
        <w:rPr>
          <w:color w:val="993300"/>
        </w:rPr>
        <w:t>根本大身咒(用后总摄身印)</w:t>
      </w:r>
    </w:p>
    <w:p>
      <w:pPr>
        <w:pStyle w:val="BodyText"/>
        <w:spacing w:before="7"/>
        <w:ind w:left="0"/>
        <w:rPr>
          <w:sz w:val="23"/>
        </w:rPr>
      </w:pPr>
    </w:p>
    <w:p>
      <w:pPr>
        <w:pStyle w:val="BodyText"/>
        <w:spacing w:line="362" w:lineRule="auto"/>
        <w:ind w:right="364" w:firstLine="480"/>
      </w:pPr>
      <w:r>
        <w:rPr/>
        <w:t>那么萨啰婆(二合)若(尔那切)耶(一)娜谟喝啰怛那(二合)多罗(二合)夜(引)也(二)娜谟阿弭陀婆(重平)耶怛他揭多耶(三)阿啰诃羝三藐三菩陀耶(四)娜谟阿唎耶(二合)跋路枳帝(五)湿嚩</w:t>
      </w:r>
    </w:p>
    <w:p>
      <w:pPr>
        <w:pStyle w:val="BodyText"/>
        <w:spacing w:line="362" w:lineRule="auto"/>
        <w:ind w:right="348"/>
      </w:pPr>
      <w:r>
        <w:rPr/>
        <w:t>(二合)啰耶(六)菩提萨埵耶(七)摩诃萨埵耶(八)摩诃迦噜尼(去声)迦耶(九)娜谟摩诃萨他摩(二合)波罗(二合)钵多(二合)耶(十)菩提萨埵耶(十一)摩诃萨埵耶(十二)摩诃迦噜尼迦耶(凡迦字皆鸠耶切十三)娜谟毗补罗毗么那(十四)素(上声)钵喇(二合)底(丁枳切)瑟耻(二合)多(去声十五) 僧弃(长)耶素(引)唎耶(二合)舍多娑诃萨啰(二合)阿羝唎(引)迦(十六)钵啰(二合)婆(重平声)阿</w:t>
      </w:r>
    </w:p>
    <w:p>
      <w:pPr>
        <w:pStyle w:val="BodyText"/>
        <w:spacing w:line="362" w:lineRule="auto" w:before="1"/>
        <w:ind w:right="461"/>
      </w:pPr>
      <w:r>
        <w:rPr/>
        <w:t>嚩(皆肥么切)婆(重平声)悉多(短)慕(引)[口*栗]怛(重去声短二合)曳(十七)摩诃末尼(去声)摩矩吒军荼啰陀[口*栗]泥(去声十八)薄伽伐底(丁里切)钵头摩(二合)波(引)拏(上声)曳(十九)萨</w:t>
      </w:r>
    </w:p>
    <w:p>
      <w:pPr>
        <w:spacing w:after="0" w:line="362" w:lineRule="auto"/>
        <w:sectPr>
          <w:pgSz w:w="12240" w:h="15840"/>
          <w:pgMar w:top="580" w:bottom="280" w:left="580" w:right="640"/>
        </w:sectPr>
      </w:pPr>
    </w:p>
    <w:p>
      <w:pPr>
        <w:pStyle w:val="BodyText"/>
        <w:spacing w:line="362" w:lineRule="auto" w:before="81"/>
        <w:ind w:right="364"/>
      </w:pPr>
      <w:r>
        <w:rPr/>
        <w:pict>
          <v:line style="position:absolute;mso-position-horizontal-relative:page;mso-position-vertical-relative:page;z-index:251660288" from="574.012451pt,29.000051pt" to="574.012451pt,763.393951pt" stroked="true" strokeweight=".80090pt" strokecolor="#000000">
            <v:stroke dashstyle="solid"/>
            <w10:wrap type="none"/>
          </v:line>
        </w:pict>
      </w:r>
      <w:r>
        <w:rPr/>
        <w:pict>
          <v:line style="position:absolute;mso-position-horizontal-relative:page;mso-position-vertical-relative:page;z-index:251661312" from="35.006748pt,29.000051pt" to="35.006748pt,763.393951pt" stroked="true" strokeweight=".80090pt" strokecolor="#000000">
            <v:stroke dashstyle="solid"/>
            <w10:wrap type="none"/>
          </v:line>
        </w:pict>
      </w:r>
      <w:r>
        <w:rPr/>
        <w:t>啰婆(二合)路迦阿(阿字是上声迦字上声长缘此句内有阿字更不须迦引声)跛(长去声)耶(二十)奢(去声)么那(去声长)耶(二十一)毗毗(去声)陀毒(长)佉三摩鞞(去声引)舍吠瑟吒(二合二十二)萨婆萨埵跛哩慕者那(去声引)耶(二十三)怛侄他(二十四)唵(二十五)勃(重)部(长)皤(伏讹切二十六)摩诃路迦羯啰(短)赧(二十七)那哆(丁舸切)么(二十八)悉底(丁里切二合)弭(短)啰(二十九) 钵吒啰(三十)毗那舍娜(引)迦啰耶(三十一)啰伽坠(二合引)沙摩诃慕(引)诃阇(引)罗(三十二)奢摩(去声)迦(三十三)奢婆迦(三十四)啰讫叉迦(三十五)萨婆波耶突唎揭(二合)底(平声三十六)钵啰(二合)舍么迦那揭啰耶(三十七)萨婆怛他揭哆(三十八)三摩嚩驮(重引)那羯啰(短三十九)醯醯(重努气道四十)摩诃菩提萨埵嚩啰驮(四十一)钵头摩(二合)路(引)迦三步(重)陀(四十二)摩诃迦嚧尼迦(四十三)折(植列切引)吒(上声)么矩吒(长上声)楞(近冷切)讫[口</w:t>
      </w:r>
      <w:r>
        <w:rPr>
          <w:spacing w:val="8"/>
        </w:rPr>
        <w:t>*</w:t>
      </w:r>
      <w:r>
        <w:rPr/>
        <w:t>栗]哆(二合四十四)舍唎兰摩尼羯那(上声)迦啰阇哆跋折啰(二合)吠住[口</w:t>
      </w:r>
      <w:r>
        <w:rPr>
          <w:spacing w:val="8"/>
        </w:rPr>
        <w:t>*</w:t>
      </w:r>
      <w:r>
        <w:rPr/>
        <w:t>离]耶(二合四十五)楞讫[口</w:t>
      </w:r>
      <w:r>
        <w:rPr>
          <w:spacing w:val="8"/>
        </w:rPr>
        <w:t>*</w:t>
      </w:r>
      <w:r>
        <w:rPr>
          <w:spacing w:val="1"/>
        </w:rPr>
        <w:t>栗](引)多舍利</w:t>
      </w:r>
      <w:r>
        <w:rPr/>
        <w:t>啰(四十六)阿弭哆(引)婆视那(短四十七上声)迦摩啰楞讫[口</w:t>
      </w:r>
      <w:r>
        <w:rPr>
          <w:spacing w:val="8"/>
        </w:rPr>
        <w:t>*</w:t>
      </w:r>
      <w:r>
        <w:rPr/>
        <w:t>栗]哆(四十八)钵啰(二合引)皤(去声引)啰那啰哩者那(四十九)摩诃社那娜啰(短)那(长)唎(五十)舍哆娑诃萨啰(二合)阿毗(重平 声)啰使哆迦耶(五十一)摩诃菩提萨埵(五十二)毗驮摩毗驮摩(五十三)毗那舍耶毗那舍耶(五十 四)摩诃(引)演睹鲁(二合)讫隶(二合引)奢迦皤(去声)吒皤(去声)畔哆僧娑啰迦(上声短五十五) 波罗迦啰(二合)摩他那(五十六)布嚧沙钵头摩(二合五十七)布噜沙那伽(五十八)布噜沙婆伽啰</w:t>
      </w:r>
    </w:p>
    <w:p>
      <w:pPr>
        <w:pStyle w:val="BodyText"/>
        <w:spacing w:line="362" w:lineRule="auto" w:before="3"/>
        <w:ind w:right="356"/>
      </w:pPr>
      <w:r>
        <w:rPr/>
        <w:t>(五十九)毗啰毗罗阇耶(六十)素诞多素诞跢(六十一)钵哩筏哩(二合重)多(六十二)驮摩驮摩(六十三)些摩些摩(六十四)度(重)嚧度嚧(六十五)钵啰(二合)奢(引)萨(短)耶(六十六)钵罗(二合) 奢(引)萨耶(六十七)祁(重去声)囄祁囄(六十八)毗囄毗囄(六十九)只囄只囄(七十)姥(音母)嚧姥嚧(七十一)姥庾姥庾(七十二)闷遮闷遮(七十三)度那度那(七十四)毗(近佛音)度那毗度那(七十五)度噜度噜(七十六)伽(去声引)耶伽耶(七十七)伽驮耶伽驮耶(七十八)喝娑喝娑(七十九)钵啰 (二合)诃娑钵啰诃娑(八十)毗(去声)毗(上声)驮(八十一)羯隶(二合)奢(去声八十三)嚩(去声引) 萨(短)那么么写(某甲八十三)荷啰(去声)荷啰(八十四)僧(司孕切)荷啰僧荷啰(八十五别入)睹</w:t>
      </w:r>
    </w:p>
    <w:p>
      <w:pPr>
        <w:pStyle w:val="BodyText"/>
        <w:spacing w:line="362" w:lineRule="auto" w:before="2"/>
        <w:ind w:right="372"/>
      </w:pPr>
      <w:r>
        <w:rPr/>
        <w:t>(重)噜征(八十六知智切)睹噜征摩诃曼荼(去声短)罗(八十七)迦啰拏(八十八)舍哆钵啰(二合)细迦(八十九)皤婆(重)娑(九十)毗娑那(长)舍么迦(九十一)摩诃菩提萨埵(九十二)皤啰驮(九十三) 莎诃(九十四句)此陀罗尼名薄伽梵莲华手严饰宝仗。世尊于大金刚欢喜殿说。为尊胜菩萨及无量天龙紧那罗之所赞叹。为摧坏广大业障山故。若有得闻者。若读若诵若得睹视者。此人所有一切烦恼业障悉得消灭。若有人于晨朝时生尊重心。诵此陀罗尼者。常为观世音菩萨。恒常随逐拥护是人。所思念事皆得成就。若有求愿使得成就者。当独坐静处。心念观世音菩萨更勿余缘。诵此陀罗尼七遍无愿不果。又得一切众生之所爱乐。不堕一切恶趣之中。若坐若行若住。常念佛如对目前者。是人于无量百千俱胝生。所有积集诸恶罪业皆得消灭。是人当得具足千转轮王之福。生生常得与观世音菩萨。同时出生生贵姓家。若以一掬香华散于观世音菩萨前。诵此陀罗尼七遍</w:t>
      </w:r>
    </w:p>
    <w:p>
      <w:pPr>
        <w:spacing w:after="0" w:line="362" w:lineRule="auto"/>
        <w:sectPr>
          <w:pgSz w:w="12240" w:h="15840"/>
          <w:pgMar w:top="580" w:bottom="280" w:left="580" w:right="640"/>
        </w:sectPr>
      </w:pPr>
    </w:p>
    <w:p>
      <w:pPr>
        <w:pStyle w:val="BodyText"/>
        <w:spacing w:line="362" w:lineRule="auto" w:before="82"/>
        <w:ind w:right="461"/>
        <w:jc w:val="both"/>
      </w:pPr>
      <w:r>
        <w:rPr/>
        <w:pict>
          <v:line style="position:absolute;mso-position-horizontal-relative:page;mso-position-vertical-relative:page;z-index:251662336" from="574.012451pt,28.999823pt" to="574.012451pt,763.393822pt" stroked="true" strokeweight=".80090pt" strokecolor="#000000">
            <v:stroke dashstyle="solid"/>
            <w10:wrap type="none"/>
          </v:line>
        </w:pict>
      </w:r>
      <w:r>
        <w:rPr/>
        <w:pict>
          <v:line style="position:absolute;mso-position-horizontal-relative:page;mso-position-vertical-relative:page;z-index:251663360" from="35.006748pt,28.999823pt" to="35.006748pt,763.393822pt" stroked="true" strokeweight=".80090pt" strokecolor="#000000">
            <v:stroke dashstyle="solid"/>
            <w10:wrap type="none"/>
          </v:line>
        </w:pict>
      </w:r>
      <w:r>
        <w:rPr/>
        <w:t>者。得大千功德大悲法性。彼人于世间得大力成就。若至心看菩萨面诵此陀罗尼者。即得见观世音菩萨微笑相。见已即得离垢地能照耀世间。即于此生当得见佛。临命终时如入禅定。生生之处得宿命智。所有罪障皆悉消灭。若欲受持此陀罗尼者。当于白月十五日。受持八戒斋着白净衣。于有舍利塔前及有舍利处诸佛前。并得用。白檀作坛(其白檀于石上磨取末用涂地)以种种华散彼坛内。佛前烧香然灯。于佛所生恭敬心。观世音菩萨而来入是坛内。当诵此陀罗尼一百八遍。是人所有一切罪障。五逆重罪悉皆消灭。身口意业。皆得清净。得佛三昧力灌顶力。波罗蜜地力殊胜智力悉皆成就。若须雨时。当视天诵此陀罗尼。甘雨应时即下。若视地诵此陀罗尼者。能令百谷皆得成熟。若于枯池河泉边诵此陀罗尼者。即得水还盈满。若一切病患。当诵此陀罗尼。以手摩之即得除差。于失念者边。诵此陀罗尼还得正念。若于饥渴人边。当视其面诵此陀罗尼。所有饥渴悉皆消灭。若欲结界当入池水中。写此陀罗尼系着幢上。一百由旬内。无诸衰患即成就结界拥护成就。</w:t>
      </w:r>
    </w:p>
    <w:p>
      <w:pPr>
        <w:pStyle w:val="BodyText"/>
        <w:spacing w:before="178"/>
        <w:ind w:left="880" w:right="877"/>
        <w:jc w:val="center"/>
      </w:pPr>
      <w:r>
        <w:rPr>
          <w:color w:val="993300"/>
        </w:rPr>
        <w:t>总摄身印第一</w:t>
      </w:r>
    </w:p>
    <w:p>
      <w:pPr>
        <w:pStyle w:val="BodyText"/>
        <w:spacing w:before="10"/>
        <w:ind w:left="0"/>
      </w:pPr>
    </w:p>
    <w:p>
      <w:pPr>
        <w:pStyle w:val="BodyText"/>
        <w:spacing w:line="362" w:lineRule="auto"/>
        <w:ind w:right="477" w:firstLine="480"/>
      </w:pPr>
      <w:r>
        <w:rPr/>
        <w:t>先起立端身并脚齐立。右脚微曲少许。先以左手舒下。以中指无名指并屈着掌中。小指食指以大母指散舒。仰掌向上。次以右手亦然。屈肘与髆齐。掌向前。此是总摄身印。若欲降伏魔 怨。及诸外道邪见稠林令入正道者。当作此印诵陀罗尼二十一遍必如所愿。咒曰。</w:t>
      </w:r>
    </w:p>
    <w:p>
      <w:pPr>
        <w:pStyle w:val="BodyText"/>
        <w:spacing w:line="362" w:lineRule="auto" w:before="161"/>
        <w:ind w:right="380" w:firstLine="480"/>
        <w:jc w:val="both"/>
      </w:pPr>
      <w:r>
        <w:rPr/>
        <w:t>那(上声)谟曷啰(二合)怛啰夜耶(一)那谟阿唎耶(二)婆路咭帝摄伐(二合)啰耶(三)菩提萨埵跛耶(四二合)摩诃萨埵跛耶(五)摩诃迦噜尼迦耶(六)怛侄他(七)阿(去声)跋陀阿跋陀(八)跋唎跋帝(九)堙醯夷醯(十)莎诃(十一)</w:t>
      </w:r>
    </w:p>
    <w:p>
      <w:pPr>
        <w:pStyle w:val="BodyText"/>
        <w:spacing w:before="177"/>
        <w:ind w:left="880" w:right="877"/>
        <w:jc w:val="center"/>
      </w:pPr>
      <w:r>
        <w:rPr>
          <w:color w:val="993300"/>
        </w:rPr>
        <w:t>总持陀罗尼印第二</w:t>
      </w:r>
    </w:p>
    <w:p>
      <w:pPr>
        <w:pStyle w:val="BodyText"/>
        <w:spacing w:before="6"/>
        <w:ind w:left="0"/>
        <w:rPr>
          <w:sz w:val="23"/>
        </w:rPr>
      </w:pPr>
    </w:p>
    <w:p>
      <w:pPr>
        <w:pStyle w:val="BodyText"/>
        <w:spacing w:line="362" w:lineRule="auto"/>
        <w:ind w:right="477" w:firstLine="480"/>
        <w:jc w:val="both"/>
      </w:pPr>
      <w:r>
        <w:rPr/>
        <w:t>准前身印上。合掌当心。以五指相叉左压右。以二头指直竖头相拄。以大母指附头指。压第一文上。掌少开。此印名总持陀罗尼法。若人作此印者诵咒二十一遍。能灭无量劫生死业障。当来往生十方净土。往昔释迦牟尼佛。临欲成道为魔王所恼。作此总持陀罗尼印获得禅定。咒曰。</w:t>
      </w:r>
    </w:p>
    <w:p>
      <w:pPr>
        <w:pStyle w:val="BodyText"/>
        <w:spacing w:line="513" w:lineRule="auto" w:before="161"/>
        <w:ind w:left="930" w:right="877"/>
        <w:jc w:val="center"/>
      </w:pPr>
      <w:r>
        <w:rPr/>
        <w:t>哆侄他萨婆陀罗尼(一)曼荼罗耶(二)堙醯夷醯(三)钵罗么输驮(四)萨跢跛耶(五)莎诃。</w:t>
      </w:r>
      <w:r>
        <w:rPr>
          <w:color w:val="993300"/>
        </w:rPr>
        <w:t>解脱禅定印第三</w:t>
      </w:r>
    </w:p>
    <w:p>
      <w:pPr>
        <w:pStyle w:val="BodyText"/>
        <w:spacing w:line="257" w:lineRule="exact"/>
        <w:ind w:left="930"/>
      </w:pPr>
      <w:r>
        <w:rPr/>
        <w:t>先偏袒右肩右膝着地合掌顶上。屈二头指以头相拄。二大指附头指第二文上。此法印名解脱</w:t>
      </w:r>
    </w:p>
    <w:p>
      <w:pPr>
        <w:pStyle w:val="BodyText"/>
        <w:spacing w:before="157"/>
      </w:pPr>
      <w:r>
        <w:rPr/>
        <w:t>禅定印。过去诸佛同修此法。得禅定解脱同前咒。</w:t>
      </w:r>
    </w:p>
    <w:p>
      <w:pPr>
        <w:pStyle w:val="BodyText"/>
        <w:ind w:left="0"/>
        <w:rPr>
          <w:sz w:val="26"/>
        </w:rPr>
      </w:pPr>
    </w:p>
    <w:p>
      <w:pPr>
        <w:pStyle w:val="BodyText"/>
        <w:ind w:left="880" w:right="877"/>
        <w:jc w:val="center"/>
      </w:pPr>
      <w:r>
        <w:rPr>
          <w:color w:val="993300"/>
        </w:rPr>
        <w:t>千眼印咒第四</w:t>
      </w:r>
    </w:p>
    <w:p>
      <w:pPr>
        <w:pStyle w:val="BodyText"/>
        <w:spacing w:before="6"/>
        <w:ind w:left="0"/>
        <w:rPr>
          <w:sz w:val="23"/>
        </w:rPr>
      </w:pPr>
    </w:p>
    <w:p>
      <w:pPr>
        <w:pStyle w:val="BodyText"/>
        <w:ind w:left="930"/>
      </w:pPr>
      <w:r>
        <w:rPr/>
        <w:t>起立并足。先以二中指无名指小指。各以甲背相着。其二头指竖头相拄。其二大母指侧搏附</w:t>
      </w:r>
    </w:p>
    <w:p>
      <w:pPr>
        <w:spacing w:after="0"/>
        <w:sectPr>
          <w:pgSz w:w="12240" w:h="15840"/>
          <w:pgMar w:top="580" w:bottom="280" w:left="580" w:right="640"/>
        </w:sectPr>
      </w:pPr>
    </w:p>
    <w:p>
      <w:pPr>
        <w:pStyle w:val="BodyText"/>
        <w:spacing w:line="364" w:lineRule="auto" w:before="79"/>
        <w:ind w:right="477"/>
        <w:jc w:val="both"/>
      </w:pPr>
      <w:r>
        <w:rPr/>
        <w:pict>
          <v:line style="position:absolute;mso-position-horizontal-relative:page;mso-position-vertical-relative:page;z-index:251664384" from="574.012451pt,28.999952pt" to="574.012451pt,763.393752pt" stroked="true" strokeweight=".80090pt" strokecolor="#000000">
            <v:stroke dashstyle="solid"/>
            <w10:wrap type="none"/>
          </v:line>
        </w:pict>
      </w:r>
      <w:r>
        <w:rPr/>
        <w:pict>
          <v:line style="position:absolute;mso-position-horizontal-relative:page;mso-position-vertical-relative:page;z-index:251665408" from="35.006748pt,28.999952pt" to="35.006748pt,763.393752pt" stroked="true" strokeweight=".80090pt" strokecolor="#000000">
            <v:stroke dashstyle="solid"/>
            <w10:wrap type="none"/>
          </v:line>
        </w:pict>
      </w:r>
      <w:r>
        <w:rPr/>
        <w:t>头指第二文上。侧腕开五寸许置于眉间。此名千眼印。作此印咒法门者。即得观见百千万亿世界诸佛刹净妙国土一一佛国各得百万四千菩萨与行者为同伴侣。若未经三曼荼罗者。必不得见此印法门通作此法印亲验菩萨授法与智通。凡有所愿悉皆满足咒曰。</w:t>
      </w:r>
    </w:p>
    <w:p>
      <w:pPr>
        <w:pStyle w:val="BodyText"/>
        <w:spacing w:before="155"/>
        <w:ind w:left="930"/>
      </w:pPr>
      <w:r>
        <w:rPr/>
        <w:t>唵(一)萨婆斫刍伽啰耶(二)陀罗尼(三)因(去声)地(丁涅切)唎耶(四)莎诃(五)</w:t>
      </w:r>
    </w:p>
    <w:p>
      <w:pPr>
        <w:pStyle w:val="BodyText"/>
        <w:spacing w:before="3"/>
        <w:ind w:left="0"/>
        <w:rPr>
          <w:sz w:val="27"/>
        </w:rPr>
      </w:pPr>
    </w:p>
    <w:p>
      <w:pPr>
        <w:pStyle w:val="BodyText"/>
        <w:ind w:left="880" w:right="877"/>
        <w:jc w:val="center"/>
      </w:pPr>
      <w:r>
        <w:rPr>
          <w:color w:val="993300"/>
        </w:rPr>
        <w:t>千臂总摄印第五</w:t>
      </w:r>
    </w:p>
    <w:p>
      <w:pPr>
        <w:pStyle w:val="BodyText"/>
        <w:spacing w:before="7"/>
        <w:ind w:left="0"/>
        <w:rPr>
          <w:sz w:val="23"/>
        </w:rPr>
      </w:pPr>
    </w:p>
    <w:p>
      <w:pPr>
        <w:pStyle w:val="BodyText"/>
        <w:spacing w:line="362" w:lineRule="auto"/>
        <w:ind w:right="477" w:firstLine="480"/>
      </w:pPr>
      <w:r>
        <w:rPr/>
        <w:t>起立并足。先仰右手掌。五指各相附。后以左手掌。仰压右掌上当心着。此名总摄千臂印。此印能伏三千大千世界魔怨。咒曰。</w:t>
      </w:r>
    </w:p>
    <w:p>
      <w:pPr>
        <w:pStyle w:val="BodyText"/>
        <w:spacing w:line="499" w:lineRule="auto" w:before="160"/>
        <w:ind w:left="4670" w:right="853" w:hanging="3741"/>
      </w:pPr>
      <w:r>
        <w:rPr/>
        <w:t>怛侄他(一)婆卢枳帝(二)摄伐啰耶(三)萨婆咄(徒讷切)瑟吒(四)乌诃耶弥(五)莎诃(六) </w:t>
      </w:r>
      <w:r>
        <w:rPr>
          <w:color w:val="993300"/>
        </w:rPr>
        <w:t>通达三昧印第六</w:t>
      </w:r>
    </w:p>
    <w:p>
      <w:pPr>
        <w:pStyle w:val="BodyText"/>
        <w:spacing w:line="278" w:lineRule="exact"/>
        <w:ind w:left="930"/>
      </w:pPr>
      <w:r>
        <w:rPr/>
        <w:t>起立以脚跟相拄。先以左手竖。五指相搏屈肘向前托。次以右手亦然。屈肘向内托。此名通</w:t>
      </w:r>
    </w:p>
    <w:p>
      <w:pPr>
        <w:pStyle w:val="BodyText"/>
        <w:spacing w:line="362" w:lineRule="auto" w:before="158"/>
        <w:ind w:right="477"/>
      </w:pPr>
      <w:r>
        <w:rPr/>
        <w:t>达三昧印。此印能令通达一切三昧智印。庄严八万四千法门。皆因此法得阿耨多罗三藐三菩提。用前大身咒。</w:t>
      </w:r>
    </w:p>
    <w:p>
      <w:pPr>
        <w:pStyle w:val="BodyText"/>
        <w:spacing w:before="192"/>
        <w:ind w:left="3949"/>
      </w:pPr>
      <w:r>
        <w:rPr>
          <w:color w:val="993300"/>
        </w:rPr>
        <w:t>呼召天龙八部神鬼集会印第七</w:t>
      </w:r>
    </w:p>
    <w:p>
      <w:pPr>
        <w:pStyle w:val="BodyText"/>
        <w:spacing w:before="6"/>
        <w:ind w:left="0"/>
        <w:rPr>
          <w:sz w:val="23"/>
        </w:rPr>
      </w:pPr>
    </w:p>
    <w:p>
      <w:pPr>
        <w:pStyle w:val="BodyText"/>
        <w:spacing w:line="362" w:lineRule="auto" w:before="1"/>
        <w:ind w:right="477" w:firstLine="480"/>
      </w:pPr>
      <w:r>
        <w:rPr/>
        <w:t>起立并足。先以左手无名指。捻大母指甲上。次以右手亦如是作。二小指及中指。直竖头相拄合腕。以头指来去。咒曰。</w:t>
      </w:r>
    </w:p>
    <w:p>
      <w:pPr>
        <w:pStyle w:val="BodyText"/>
        <w:spacing w:before="160"/>
        <w:ind w:left="930"/>
      </w:pPr>
      <w:r>
        <w:rPr/>
        <w:t>唵(一)萨婆提婆那伽(二)阿(去声)那唎(三)莎诃(四)</w:t>
      </w:r>
    </w:p>
    <w:p>
      <w:pPr>
        <w:pStyle w:val="BodyText"/>
        <w:ind w:left="0"/>
        <w:rPr>
          <w:sz w:val="26"/>
        </w:rPr>
      </w:pPr>
    </w:p>
    <w:p>
      <w:pPr>
        <w:pStyle w:val="BodyText"/>
        <w:spacing w:line="475" w:lineRule="auto"/>
        <w:ind w:left="930" w:right="3584" w:firstLine="2659"/>
      </w:pPr>
      <w:r>
        <w:rPr>
          <w:color w:val="993300"/>
        </w:rPr>
        <w:t>呼召大梵天王及憍尸迦来问法印第八</w:t>
      </w:r>
      <w:r>
        <w:rPr/>
        <w:t>准前印上。开腕以手侧相拄。仰掌以头指来去。咒曰。</w:t>
      </w:r>
    </w:p>
    <w:p>
      <w:pPr>
        <w:pStyle w:val="BodyText"/>
        <w:spacing w:before="16"/>
        <w:ind w:left="930"/>
      </w:pPr>
      <w:r>
        <w:rPr/>
        <w:t>唵(一)魔诃梵摩(去声)耶(二)堙醯夷醯(三)莎诃(四)</w:t>
      </w:r>
    </w:p>
    <w:p>
      <w:pPr>
        <w:pStyle w:val="BodyText"/>
        <w:spacing w:before="9"/>
        <w:ind w:left="0"/>
      </w:pPr>
    </w:p>
    <w:p>
      <w:pPr>
        <w:pStyle w:val="BodyText"/>
        <w:spacing w:line="362" w:lineRule="auto" w:before="1"/>
        <w:ind w:right="477" w:firstLine="480"/>
      </w:pPr>
      <w:r>
        <w:rPr/>
        <w:t>此印咒法。能摄无量无数陀罗尼印法门悉皆来集。若日月蚀时。咒酥二十一遍。以印印酥食者。令人聪明日诵万偈。此印法门。日藏如来授与观世音菩萨。</w:t>
      </w:r>
    </w:p>
    <w:p>
      <w:pPr>
        <w:pStyle w:val="BodyText"/>
        <w:spacing w:before="192"/>
        <w:ind w:left="4190"/>
      </w:pPr>
      <w:r>
        <w:rPr>
          <w:color w:val="993300"/>
        </w:rPr>
        <w:t>欢喜摩尼随意明珠印第九</w:t>
      </w:r>
    </w:p>
    <w:p>
      <w:pPr>
        <w:pStyle w:val="BodyText"/>
        <w:spacing w:before="7"/>
        <w:ind w:left="0"/>
        <w:rPr>
          <w:sz w:val="23"/>
        </w:rPr>
      </w:pPr>
    </w:p>
    <w:p>
      <w:pPr>
        <w:pStyle w:val="BodyText"/>
        <w:spacing w:line="362" w:lineRule="auto"/>
        <w:ind w:right="477" w:firstLine="480"/>
        <w:jc w:val="both"/>
      </w:pPr>
      <w:r>
        <w:rPr/>
        <w:t>起立合掌当心。以二大母指双屈入掌中。余四指直竖合掌当心。诵前大身咒二十一遍。决定得入诸天宫殿。游历十方诸佛国土。百千珍宝随心皆得。供养诸佛菩萨金刚一切圣众。若有人能作此法门者。晨朝早起清净澡漱。作此印法面见十方恒河沙国土诸佛。灭除无量劫来生死恶业重罪。是故赞叹如是功德。</w:t>
      </w:r>
    </w:p>
    <w:p>
      <w:pPr>
        <w:spacing w:after="0" w:line="362" w:lineRule="auto"/>
        <w:jc w:val="both"/>
        <w:sectPr>
          <w:pgSz w:w="12240" w:h="15840"/>
          <w:pgMar w:top="580" w:bottom="280" w:left="580" w:right="640"/>
        </w:sectPr>
      </w:pPr>
    </w:p>
    <w:p>
      <w:pPr>
        <w:pStyle w:val="BodyText"/>
        <w:spacing w:before="99"/>
        <w:ind w:left="880" w:right="877"/>
        <w:jc w:val="center"/>
      </w:pPr>
      <w:r>
        <w:rPr/>
        <w:pict>
          <v:line style="position:absolute;mso-position-horizontal-relative:page;mso-position-vertical-relative:page;z-index:251666432" from="574.012451pt,28.999975pt" to="574.012451pt,763.393974pt" stroked="true" strokeweight=".80090pt" strokecolor="#000000">
            <v:stroke dashstyle="solid"/>
            <w10:wrap type="none"/>
          </v:line>
        </w:pict>
      </w:r>
      <w:r>
        <w:rPr/>
        <w:pict>
          <v:line style="position:absolute;mso-position-horizontal-relative:page;mso-position-vertical-relative:page;z-index:251667456" from="35.006748pt,28.999975pt" to="35.006748pt,763.393974pt" stroked="true" strokeweight=".80090pt" strokecolor="#000000">
            <v:stroke dashstyle="solid"/>
            <w10:wrap type="none"/>
          </v:line>
        </w:pict>
      </w:r>
      <w:r>
        <w:rPr>
          <w:color w:val="993300"/>
        </w:rPr>
        <w:t>乞愿随心印第十</w:t>
      </w:r>
    </w:p>
    <w:p>
      <w:pPr>
        <w:pStyle w:val="BodyText"/>
        <w:spacing w:before="7"/>
        <w:ind w:left="0"/>
        <w:rPr>
          <w:sz w:val="23"/>
        </w:rPr>
      </w:pPr>
    </w:p>
    <w:p>
      <w:pPr>
        <w:pStyle w:val="BodyText"/>
        <w:spacing w:line="362" w:lineRule="auto"/>
        <w:ind w:right="477" w:firstLine="480"/>
      </w:pPr>
      <w:r>
        <w:rPr/>
        <w:t>准前印。屈二头指压二大母指甲上。其头指甲背相着用前身咒。若人随所求愿皆悉满足。必定不退菩提之道。</w:t>
      </w:r>
    </w:p>
    <w:p>
      <w:pPr>
        <w:pStyle w:val="BodyText"/>
        <w:spacing w:before="192"/>
        <w:ind w:left="4310"/>
      </w:pPr>
      <w:r>
        <w:rPr>
          <w:color w:val="993300"/>
        </w:rPr>
        <w:t>入灭尽定三昧印第十一</w:t>
      </w:r>
    </w:p>
    <w:p>
      <w:pPr>
        <w:pStyle w:val="BodyText"/>
        <w:spacing w:before="7"/>
        <w:ind w:left="0"/>
        <w:rPr>
          <w:sz w:val="23"/>
        </w:rPr>
      </w:pPr>
    </w:p>
    <w:p>
      <w:pPr>
        <w:pStyle w:val="BodyText"/>
        <w:spacing w:line="362" w:lineRule="auto"/>
        <w:ind w:right="477" w:firstLine="480"/>
      </w:pPr>
      <w:r>
        <w:rPr/>
        <w:t>准前印。直竖散头持。大母指。开掌。此印我在因地时。恒河沙诸佛授我此法。令我得证菩提之道。诵前大身咒。</w:t>
      </w:r>
    </w:p>
    <w:p>
      <w:pPr>
        <w:pStyle w:val="BodyText"/>
        <w:spacing w:line="487" w:lineRule="auto" w:before="176"/>
        <w:ind w:left="930" w:right="4545" w:firstLine="3620"/>
      </w:pPr>
      <w:r>
        <w:rPr>
          <w:color w:val="993300"/>
        </w:rPr>
        <w:t>请佛三昧印第十二</w:t>
      </w:r>
      <w:r>
        <w:rPr/>
        <w:t>准前印。合掌当心头指来去。咒曰。</w:t>
      </w:r>
    </w:p>
    <w:p>
      <w:pPr>
        <w:pStyle w:val="BodyText"/>
        <w:spacing w:before="1"/>
        <w:ind w:left="930"/>
      </w:pPr>
      <w:r>
        <w:rPr/>
        <w:t>唵(一)萨婆勃陀三摩(去声)耶(二)堙醯夷醯(三)钵啰摩输陀萨埵(四)莎诃(五)</w:t>
      </w:r>
    </w:p>
    <w:p>
      <w:pPr>
        <w:pStyle w:val="BodyText"/>
        <w:spacing w:before="10"/>
        <w:ind w:left="0"/>
      </w:pPr>
    </w:p>
    <w:p>
      <w:pPr>
        <w:pStyle w:val="BodyText"/>
        <w:spacing w:line="362" w:lineRule="auto"/>
        <w:ind w:right="477" w:firstLine="480"/>
      </w:pPr>
      <w:r>
        <w:rPr/>
        <w:t>千眼千臂观世音菩萨十肘曼荼罗法门凡作一切曼荼罗法门时。谨按梵本云。此国土无有作曼荼罗地。如彼天竺皆取上胜福德之地以为坛场。婆罗门国别有择地方法不能广说。且论汉地。第一山居闲静之处。在山顶上有形势处。掘地去其石砾及瓦器恶物。然始平治。以瞿摩夷和香涂 地。纵广一丈六尺。起基十二指乃至十六指一肘以为胜上。第一取白栴檀香。于其石上磨。取末涂曼荼罗上。以五色粉谟界。其坛安四门。东门安提头赖吒天王。南方门安毗楼勒叉天王。西门安毗楼博叉天王。北门安毗沙门天王。次安天王左右及眷属各居本位。其曼荼罗中心。安千眼千臂观世音菩萨像。像前置案案上置咒法。烧种种香安种种饮食。散种种华以为供养。唯除杂物荤辛酒肉。自外日别造香鲜者华香果子。于像前着三白食乳酪酥蜜。烧檀香沉香苏合龙脑等香。每日三时洗浴受三律仪。至心诵咒供养千眼观世音菩萨。晨朝午时日暮供养。日别不阙如是。乃至三七日。尽意供养其咒师面向东方诵咒。作前第一第二第三乃至十二请佛三昧印。作前印一遍。各诵咒七遍乃至第十二印毕。当自发不退坚固。意但作法呼召一切皆来。令发菩提决定心。端坐想一切咒神在其眼前。一无障难不得异境。诵前大身咒满一千八十遍。尔时观世音菩萨现阿难身相貌。来间行者所须何法求何愿耶。行者白言为求无上菩提陀罗尼法。</w:t>
      </w:r>
    </w:p>
    <w:p>
      <w:pPr>
        <w:pStyle w:val="BodyText"/>
        <w:spacing w:line="362" w:lineRule="auto" w:before="163"/>
        <w:ind w:right="477" w:firstLine="480"/>
        <w:jc w:val="both"/>
      </w:pPr>
      <w:r>
        <w:rPr/>
        <w:t>又愿一切法坛皆悉成就一切鬼神悉皆顺伏。得如愿已但自知之。不得向人传说又法若欲得求一切愿者。当作四肘水曼荼罗法。烧沉水香诵前身咒一百八遍。作前第十乞愿印。即得一切如愿满足称心。</w:t>
      </w:r>
    </w:p>
    <w:p>
      <w:pPr>
        <w:pStyle w:val="BodyText"/>
        <w:spacing w:line="362" w:lineRule="auto" w:before="161"/>
        <w:ind w:right="445" w:firstLine="480"/>
        <w:jc w:val="both"/>
      </w:pPr>
      <w:r>
        <w:rPr/>
        <w:t>又法若欲得一切欢喜者。作前第九欢喜摩尼随意明珠印。诵身咒咒乌麻二十一遍。火中烧之即得如意获得欢喜如意称心又法若欲令曷啰(二合)阇欢喜者。当取曷啰(二合)阇园内树枝。咒二十一遍掷置园中即得欢喜。</w:t>
      </w:r>
    </w:p>
    <w:p>
      <w:pPr>
        <w:spacing w:after="0" w:line="362" w:lineRule="auto"/>
        <w:jc w:val="both"/>
        <w:sectPr>
          <w:pgSz w:w="12240" w:h="15840"/>
          <w:pgMar w:top="580" w:bottom="280" w:left="580" w:right="640"/>
        </w:sectPr>
      </w:pPr>
    </w:p>
    <w:p>
      <w:pPr>
        <w:pStyle w:val="BodyText"/>
        <w:spacing w:before="84"/>
        <w:ind w:left="930"/>
      </w:pPr>
      <w:r>
        <w:rPr/>
        <w:pict>
          <v:line style="position:absolute;mso-position-horizontal-relative:page;mso-position-vertical-relative:page;z-index:251668480" from="574.012451pt,29.000004pt" to="574.012451pt,763.394003pt" stroked="true" strokeweight=".80090pt" strokecolor="#000000">
            <v:stroke dashstyle="solid"/>
            <w10:wrap type="none"/>
          </v:line>
        </w:pict>
      </w:r>
      <w:r>
        <w:rPr/>
        <w:pict>
          <v:line style="position:absolute;mso-position-horizontal-relative:page;mso-position-vertical-relative:page;z-index:251669504" from="35.006748pt,29.000004pt" to="35.006748pt,763.394003pt" stroked="true" strokeweight=".80090pt" strokecolor="#000000">
            <v:stroke dashstyle="solid"/>
            <w10:wrap type="none"/>
          </v:line>
        </w:pict>
      </w:r>
      <w:r>
        <w:rPr/>
        <w:t>又法若欲降伏恶人怨家者。当咒苦栋木二十一遍。一咒一烧即得归伏。</w:t>
      </w:r>
    </w:p>
    <w:p>
      <w:pPr>
        <w:pStyle w:val="BodyText"/>
        <w:spacing w:before="9"/>
        <w:ind w:left="0"/>
      </w:pPr>
    </w:p>
    <w:p>
      <w:pPr>
        <w:pStyle w:val="BodyText"/>
        <w:spacing w:line="362" w:lineRule="auto" w:before="1"/>
        <w:ind w:right="477" w:firstLine="480"/>
      </w:pPr>
      <w:r>
        <w:rPr/>
        <w:t>又法若有神鬼难调伏者。取安悉香及白芥子。咒二十一遍掷火中烧。一切神鬼病者自然降 伏。若有疫病流行。当作四肘水曼荼罗。取好牛酥咒一百八遍火中烧之。一切灾疫悉皆消灭。又取酥少分与疫病人食之立即除愈。昔罽宾国有疫病流行。人得病者不过一二日并死。有婆罗门真谛起大慈悲心施此法门救疗一国。疫病应时消灭。时行病鬼王应时出离国境故知有验耳。</w:t>
      </w:r>
    </w:p>
    <w:p>
      <w:pPr>
        <w:pStyle w:val="BodyText"/>
        <w:spacing w:line="362" w:lineRule="auto" w:before="160"/>
        <w:ind w:right="477" w:firstLine="480"/>
      </w:pPr>
      <w:r>
        <w:rPr/>
        <w:t>又法他国侵挠盗贼逆乱起来。作前第一总摄身印咒一百八遍。一切盗贼自然殄灭又法若一切业报众生命根尽者。作前灭尽定印日日供养。烧沉水香诵咒满一千八十遍。即得转其业障。昔波罗柰国有一长者。唯有一子寿年合得十六。至年十五有一婆罗门巡门乞食。见其长者愁忧不乐。夫妻憔悴面无光泽。婆罗门问曰长者何为不乐。长者说向因缘。婆罗门答曰长者不须愁忧。但取贫道处分子得寿年长远。于时婆罗门作此法门一日一夜。得阎罗王报云。长者其子寿年只合十 六。今已十五唯有一年。今遇善缘得年八十故来相报。尔时长者夫妻欢喜踊跃。罄舍家资以施佛法众僧。当知此法不可思议具大神验。以曾入大都会三曼荼罗金刚大道场者。不须作曼荼罗。唯结印诵咒。无愿不果速当成佛又法若有女人临当产时受大苦恼。咒酥二十一遍令彼食之。必定安乐。所生男女具大相好。众善庄严宿植德本令人爱敬。常于人中受胜快乐。</w:t>
      </w:r>
    </w:p>
    <w:p>
      <w:pPr>
        <w:pStyle w:val="BodyText"/>
        <w:spacing w:line="362" w:lineRule="auto" w:before="162"/>
        <w:ind w:right="477" w:firstLine="480"/>
      </w:pPr>
      <w:r>
        <w:rPr/>
        <w:t>又法若有众生眼若痛者。以菩萨千眼印咒二十一遍。以印印眼眼即除愈。以此大因缘其人获得天眼。光明彻见上界诸天受胜快乐。</w:t>
      </w:r>
    </w:p>
    <w:p>
      <w:pPr>
        <w:pStyle w:val="BodyText"/>
        <w:spacing w:line="362" w:lineRule="auto" w:before="161"/>
        <w:ind w:right="477" w:firstLine="480"/>
      </w:pPr>
      <w:r>
        <w:rPr/>
        <w:t>又画千眼千臂观世音菩萨像法。谨按梵本。造像皆用白氎。广十肘此土一丈六尺。二十肘此土三丈二尺。菩萨身作檀金色。面有三眼一千臂。一一掌中各有一眼。彩色中不得着胶。以香乳和彩色。菩萨头着七宝天冠身垂璎珞。又一本云。此无好大白[疊*毛]但取一幅白绢。菩萨身长五尺作两臂。依前第五千臂印法亦得供养。不要千眼千臂。此亦依梵本。唯菩萨额上更安一眼即得。若欲供养此法门者。先须画像。其画像法必须作曼荼罗如法。令匠者受八戒斋。出入一上厕一洗浴。其像作成其画匠及咒师恐多不如法对像忏悔罪过。即安置曼荼罗中。即须作法广设供养满三七日。其千眼千臂观世音菩萨像放大光明过于日月。无量无边普照三千大千世界皆悉大明一切众生极大重罪一时消灭咸得清净作此法门者。除不至心其千眼千臂观世音菩萨像法。过去毗婆尸佛亦现作降魔身。千眼各出一佛。以为贤劫千佛也。千臂各各化出一轮王为千代转轮圣王。此菩萨降魔身中最为第一。尔时世尊告观世音菩萨。我以佛神力穷劫广说不能得尽。尔时观世音菩萨闻佛说已。欢喜信受作礼而退。</w:t>
      </w:r>
    </w:p>
    <w:p>
      <w:pPr>
        <w:pStyle w:val="BodyText"/>
        <w:spacing w:before="162"/>
        <w:ind w:left="930"/>
      </w:pPr>
      <w:r>
        <w:rPr/>
        <w:t>灌顶印。</w:t>
      </w:r>
    </w:p>
    <w:p>
      <w:pPr>
        <w:pStyle w:val="BodyText"/>
        <w:spacing w:before="10"/>
        <w:ind w:left="0"/>
      </w:pPr>
    </w:p>
    <w:p>
      <w:pPr>
        <w:pStyle w:val="BodyText"/>
        <w:ind w:left="930"/>
      </w:pPr>
      <w:r>
        <w:rPr/>
        <w:t>先二大母指屈于掌中捻无名指。无名指中节相背。二小指头相拄。二中指直竖头相拄。二头</w:t>
      </w:r>
    </w:p>
    <w:p>
      <w:pPr>
        <w:spacing w:after="0"/>
        <w:sectPr>
          <w:pgSz w:w="12240" w:h="15840"/>
          <w:pgMar w:top="580" w:bottom="280" w:left="580" w:right="640"/>
        </w:sectPr>
      </w:pPr>
    </w:p>
    <w:p>
      <w:pPr>
        <w:pStyle w:val="BodyText"/>
        <w:spacing w:before="77"/>
      </w:pPr>
      <w:r>
        <w:rPr/>
        <w:pict>
          <v:line style="position:absolute;mso-position-horizontal-relative:page;mso-position-vertical-relative:page;z-index:251670528" from="574.012451pt,28.999523pt" to="574.012451pt,763.393522pt" stroked="true" strokeweight=".80090pt" strokecolor="#000000">
            <v:stroke dashstyle="solid"/>
            <w10:wrap type="none"/>
          </v:line>
        </w:pict>
      </w:r>
      <w:r>
        <w:rPr/>
        <w:pict>
          <v:line style="position:absolute;mso-position-horizontal-relative:page;mso-position-vertical-relative:page;z-index:251671552" from="35.006748pt,28.999523pt" to="35.006748pt,763.393522pt" stroked="true" strokeweight=".80090pt" strokecolor="#000000">
            <v:stroke dashstyle="solid"/>
            <w10:wrap type="none"/>
          </v:line>
        </w:pict>
      </w:r>
      <w:r>
        <w:rPr/>
        <w:t>指屈各捻中指背上。即咒曰。</w:t>
      </w:r>
    </w:p>
    <w:p>
      <w:pPr>
        <w:pStyle w:val="BodyText"/>
        <w:spacing w:before="4"/>
        <w:ind w:left="0"/>
        <w:rPr>
          <w:sz w:val="25"/>
        </w:rPr>
      </w:pPr>
    </w:p>
    <w:p>
      <w:pPr>
        <w:pStyle w:val="BodyText"/>
        <w:ind w:left="930"/>
      </w:pPr>
      <w:r>
        <w:rPr/>
        <w:t>唵(一)步三末啰(二)苏摩盐莎诃(三)</w:t>
      </w:r>
    </w:p>
    <w:p>
      <w:pPr>
        <w:pStyle w:val="BodyText"/>
        <w:spacing w:before="10"/>
        <w:ind w:left="0"/>
      </w:pPr>
    </w:p>
    <w:p>
      <w:pPr>
        <w:pStyle w:val="BodyText"/>
        <w:spacing w:line="362" w:lineRule="auto"/>
        <w:ind w:right="477" w:firstLine="480"/>
      </w:pPr>
      <w:r>
        <w:rPr/>
        <w:t>诵咒二十一遍。自灌其顶还复如故。若欲续验。每日平旦于盆上结印诵咒。持咒之人犯欲及五辛等秽当。诵此咒解之。</w:t>
      </w:r>
    </w:p>
    <w:p>
      <w:pPr>
        <w:pStyle w:val="BodyText"/>
        <w:spacing w:before="193"/>
        <w:ind w:left="3469"/>
      </w:pPr>
      <w:r>
        <w:rPr>
          <w:color w:val="FF3300"/>
        </w:rPr>
        <w:t>千眼千臂观世音菩萨陀罗尼神咒经卷下</w:t>
      </w:r>
    </w:p>
    <w:p>
      <w:pPr>
        <w:pStyle w:val="BodyText"/>
        <w:spacing w:before="6"/>
        <w:ind w:left="0"/>
        <w:rPr>
          <w:sz w:val="23"/>
        </w:rPr>
      </w:pPr>
    </w:p>
    <w:p>
      <w:pPr>
        <w:pStyle w:val="BodyText"/>
        <w:spacing w:line="362" w:lineRule="auto"/>
        <w:ind w:right="477" w:firstLine="480"/>
        <w:jc w:val="both"/>
      </w:pPr>
      <w:r>
        <w:rPr/>
        <w:t>尔时观世音菩萨。说是咒时三千大千世界。乃至非想非非想天六反震动。色究竟天摩醯首罗战栗不安皆大恐惧。一切恶鬼皆大叫唤受大苦恼。东西散走莫知所趣。尔时化身语诸大众及诸恶鬼神等。若不随顺我咒者。违逆者头破粉碎。此咒能摧碎诸山干竭大海。此咒能摧伏阿修罗军护诸国土。此咒能摧伏一切诸恶鬼神。一切诸病一切恶毒。一切恶人。此咒能摧破三十三天皆令降伏。若善男子有能诵持此咒者。其人威力说不可尽。此咒能令诵持之者豪贵自在。亦能令国王终身爱念。称意所求悉皆满足。若欲降伏魔怨者。当烧求罗香诵我身咒二十一遍。若欲令一切人爱己者。咒杨枝二十一遍。口中嚼之即得爱敬。若欲令自身辩才智慧者。咒菖蒲一千八遍。涂其心上即得辩才无碍。作姥陀罗尼心印。</w:t>
      </w:r>
    </w:p>
    <w:p>
      <w:pPr>
        <w:pStyle w:val="BodyText"/>
        <w:spacing w:before="178"/>
        <w:ind w:left="880" w:right="877"/>
        <w:jc w:val="center"/>
      </w:pPr>
      <w:r>
        <w:rPr>
          <w:color w:val="993300"/>
        </w:rPr>
        <w:t>辩才无碍印咒第十三</w:t>
      </w:r>
    </w:p>
    <w:p>
      <w:pPr>
        <w:pStyle w:val="BodyText"/>
        <w:spacing w:before="6"/>
        <w:ind w:left="0"/>
        <w:rPr>
          <w:sz w:val="23"/>
        </w:rPr>
      </w:pPr>
    </w:p>
    <w:p>
      <w:pPr>
        <w:pStyle w:val="BodyText"/>
        <w:spacing w:line="362" w:lineRule="auto"/>
        <w:ind w:right="477" w:firstLine="480"/>
        <w:jc w:val="both"/>
      </w:pPr>
      <w:r>
        <w:rPr/>
        <w:t>以两手相背合掌。大母指向前舒。此印能自护护他。当须结界随所游方。或咒净水或咒净灰各咒七遍。所在住处以手掬水掬灰先洒自身。然后向于四方四角如法散洒。若有善男子善女人。被诸恶鬼众邪魍魉之所惑乱者。取石榴枝及柳枝。阴诵此咒轻打病人无病不差。咒曰。</w:t>
      </w:r>
    </w:p>
    <w:p>
      <w:pPr>
        <w:pStyle w:val="BodyText"/>
        <w:spacing w:line="362" w:lineRule="auto" w:before="161"/>
        <w:ind w:right="573" w:firstLine="480"/>
        <w:jc w:val="both"/>
      </w:pPr>
      <w:r>
        <w:rPr/>
        <w:t>南无萨婆佛陀达摩僧祇比耶 南无阿利耶婆卢吉低摄伐罗[口*寫]  菩提萨多跛写南无跋折罗波尼写菩提萨多波写 跢侄他 徒比徒比迦耶 徒比婆罗阇婆罗尼馺皤诃。</w:t>
      </w:r>
    </w:p>
    <w:p>
      <w:pPr>
        <w:pStyle w:val="BodyText"/>
        <w:spacing w:line="362" w:lineRule="auto" w:before="161"/>
        <w:ind w:right="477" w:firstLine="480"/>
        <w:jc w:val="both"/>
      </w:pPr>
      <w:r>
        <w:rPr/>
        <w:t>此咒印能降伏诸邪见外道。若有善男子善女人。于晨朝时日三时。各诵一遍者。即与种种供养十亿诸佛无有异也。永不受女身。命终之后永离三涂。即得往生阿弥陀佛国。如来授手摩顶。汝莫怖惧来生我国。现身不被横死。不为鬼神之所得便。</w:t>
      </w:r>
    </w:p>
    <w:p>
      <w:pPr>
        <w:pStyle w:val="BodyText"/>
        <w:spacing w:before="193"/>
        <w:ind w:left="880" w:right="877"/>
        <w:jc w:val="center"/>
      </w:pPr>
      <w:r>
        <w:rPr>
          <w:color w:val="993300"/>
        </w:rPr>
        <w:t>破三千大三世界灭罪印第十四</w:t>
      </w:r>
    </w:p>
    <w:p>
      <w:pPr>
        <w:pStyle w:val="BodyText"/>
        <w:spacing w:before="6"/>
        <w:ind w:left="0"/>
        <w:rPr>
          <w:sz w:val="23"/>
        </w:rPr>
      </w:pPr>
    </w:p>
    <w:p>
      <w:pPr>
        <w:pStyle w:val="BodyText"/>
        <w:spacing w:line="362" w:lineRule="auto"/>
        <w:ind w:right="477" w:firstLine="480"/>
        <w:jc w:val="both"/>
      </w:pPr>
      <w:r>
        <w:rPr/>
        <w:t>起立以左手向前展臂。五指向前散托竖五指。次以右手大母指屈在掌中。以四指把拳当右耳上当。诵身咒头指来去。此印日别须三时一时诵七遍。能灭五逆四重罪。于一切众生生慈慈心。即能烧一切罪根。此身灭后即为值佛。于彼佛土得作转轮圣王。复得陀罗尼名曰无尽藏。复得三昧名智等。复得身中二十八种相。现现身不患眼舌耳鼻等病。乃至身中一切疾病悉能消灭。若有先业罪者亦得消灭。若见天旱时。取乌麻子和毗麻子脂。作丸咒一百八遍。掷着湫水中即得雨。</w:t>
      </w:r>
    </w:p>
    <w:p>
      <w:pPr>
        <w:spacing w:after="0" w:line="362" w:lineRule="auto"/>
        <w:jc w:val="both"/>
        <w:sectPr>
          <w:pgSz w:w="12240" w:h="15840"/>
          <w:pgMar w:top="580" w:bottom="280" w:left="580" w:right="640"/>
        </w:sectPr>
      </w:pPr>
    </w:p>
    <w:p>
      <w:pPr>
        <w:pStyle w:val="BodyText"/>
        <w:spacing w:before="87"/>
      </w:pPr>
      <w:r>
        <w:rPr/>
        <w:pict>
          <v:line style="position:absolute;mso-position-horizontal-relative:page;mso-position-vertical-relative:page;z-index:251672576" from="574.012451pt,28.999552pt" to="574.012451pt,763.393551pt" stroked="true" strokeweight=".80090pt" strokecolor="#000000">
            <v:stroke dashstyle="solid"/>
            <w10:wrap type="none"/>
          </v:line>
        </w:pict>
      </w:r>
      <w:r>
        <w:rPr/>
        <w:pict>
          <v:line style="position:absolute;mso-position-horizontal-relative:page;mso-position-vertical-relative:page;z-index:251673600" from="35.006748pt,28.999552pt" to="35.006748pt,763.393551pt" stroked="true" strokeweight=".80090pt" strokecolor="#000000">
            <v:stroke dashstyle="solid"/>
            <w10:wrap type="none"/>
          </v:line>
        </w:pict>
      </w:r>
      <w:r>
        <w:rPr/>
        <w:t>若雨过多。取稻谷炒作华。取蔓菁子脂和作丸。咒之一百八遍。掷着湫水中雨即止也。</w:t>
      </w:r>
    </w:p>
    <w:p>
      <w:pPr>
        <w:pStyle w:val="BodyText"/>
        <w:spacing w:before="11"/>
        <w:ind w:left="0"/>
        <w:rPr>
          <w:sz w:val="25"/>
        </w:rPr>
      </w:pPr>
    </w:p>
    <w:p>
      <w:pPr>
        <w:pStyle w:val="BodyText"/>
        <w:ind w:left="880" w:right="877"/>
        <w:jc w:val="center"/>
      </w:pPr>
      <w:r>
        <w:rPr>
          <w:color w:val="993300"/>
        </w:rPr>
        <w:t>降伏三千大千世界魔怨印第十五</w:t>
      </w:r>
    </w:p>
    <w:p>
      <w:pPr>
        <w:pStyle w:val="BodyText"/>
        <w:spacing w:before="9"/>
        <w:ind w:left="0"/>
      </w:pPr>
    </w:p>
    <w:p>
      <w:pPr>
        <w:pStyle w:val="BodyText"/>
        <w:spacing w:line="362" w:lineRule="auto" w:before="1"/>
        <w:ind w:right="477" w:firstLine="480"/>
      </w:pPr>
      <w:r>
        <w:rPr/>
        <w:t>以五指相叉。左压右急把拳。当顶上着。诵身咒即降伏。若作此法。向舍利塔前二十九日 夜。取白檀香作末。涂地作曼荼罗。其中散种种华。澡浴清净着新净衣。手把香炉烧沉水香。面向东坐咒一千八遍。此是最初功能。又取芥子乌麻。着一处捣为末。以三指撮取少许。咒之一遍掷着火中。如是七日日别诵一百八遍。然后所作皆悉成就。</w:t>
      </w:r>
    </w:p>
    <w:p>
      <w:pPr>
        <w:pStyle w:val="BodyText"/>
        <w:spacing w:before="177"/>
        <w:ind w:left="4550"/>
      </w:pPr>
      <w:r>
        <w:rPr>
          <w:color w:val="993300"/>
        </w:rPr>
        <w:t>广大无畏印第十六</w:t>
      </w:r>
    </w:p>
    <w:p>
      <w:pPr>
        <w:pStyle w:val="BodyText"/>
        <w:spacing w:before="6"/>
        <w:ind w:left="0"/>
        <w:rPr>
          <w:sz w:val="23"/>
        </w:rPr>
      </w:pPr>
    </w:p>
    <w:p>
      <w:pPr>
        <w:pStyle w:val="BodyText"/>
        <w:spacing w:line="362" w:lineRule="auto"/>
        <w:ind w:right="461" w:firstLine="480"/>
        <w:jc w:val="both"/>
      </w:pPr>
      <w:r>
        <w:rPr/>
        <w:t>起立并足。先以右手仰垂左肘膝头。左手亦如之。于舍利像前。诵身咒一百八遍。即得无畏施于众生。又取槐香白芥子菖蒲舍多婆利(外国药名)以此等物内火中烧之。烧火之时应于佛前或在净处。诵咒三十二遍。以香华供养。咒法悉皆成就。所为之者皆悉克果。若余咒无验。以此咒咒之亦皆成就。若欲乞梦。诵此咒并作印眠。即有梦随所欲见皆得见之。若人无福所向不谐者。日诵三遍咒满七日。诸有所求一切皆得。尔时菩萨在娑竭罗龙宫海会说法。见诸龙众受大苦恼。愍诸龙众为度苦恼众生。悉得离苦无诸怨害。尔时龙女献一宝珠。价直娑婆世界。为求法故吾为广说离诸苦难。</w:t>
      </w:r>
    </w:p>
    <w:p>
      <w:pPr>
        <w:pStyle w:val="BodyText"/>
        <w:spacing w:line="487" w:lineRule="auto" w:before="178"/>
        <w:ind w:left="930" w:right="3944" w:firstLine="3019"/>
      </w:pPr>
      <w:r>
        <w:rPr>
          <w:color w:val="993300"/>
        </w:rPr>
        <w:t>水精菩萨护持千眼印咒第十七</w:t>
      </w:r>
      <w:r>
        <w:rPr/>
        <w:t>尔时水精菩萨。为欲利益护持此咒。而说咒曰。</w:t>
      </w:r>
    </w:p>
    <w:p>
      <w:pPr>
        <w:pStyle w:val="BodyText"/>
        <w:tabs>
          <w:tab w:pos="1891" w:val="left" w:leader="none"/>
          <w:tab w:pos="3332" w:val="left" w:leader="none"/>
          <w:tab w:pos="4293" w:val="left" w:leader="none"/>
          <w:tab w:pos="5735" w:val="left" w:leader="none"/>
          <w:tab w:pos="6696" w:val="left" w:leader="none"/>
          <w:tab w:pos="8138" w:val="left" w:leader="none"/>
          <w:tab w:pos="9099" w:val="left" w:leader="none"/>
          <w:tab w:pos="10060" w:val="left" w:leader="none"/>
        </w:tabs>
        <w:spacing w:before="1"/>
        <w:ind w:left="930"/>
      </w:pPr>
      <w:r>
        <w:rPr/>
        <w:t>毗摩隶</w:t>
        <w:tab/>
        <w:t>摩诃毗摩隶</w:t>
        <w:tab/>
        <w:t>郁呵隶</w:t>
        <w:tab/>
        <w:t>摩诃郁呵隶</w:t>
        <w:tab/>
        <w:t>休摩隶</w:t>
        <w:tab/>
        <w:t>摩诃休摩隶</w:t>
        <w:tab/>
        <w:t>萨诃隶</w:t>
        <w:tab/>
        <w:t>止隶睇</w:t>
        <w:tab/>
        <w:t>馺婆</w:t>
      </w:r>
    </w:p>
    <w:p>
      <w:pPr>
        <w:pStyle w:val="BodyText"/>
        <w:spacing w:before="157"/>
      </w:pPr>
      <w:r>
        <w:rPr/>
        <w:t>诃。</w:t>
      </w:r>
    </w:p>
    <w:p>
      <w:pPr>
        <w:pStyle w:val="BodyText"/>
        <w:spacing w:before="7"/>
        <w:ind w:left="0"/>
        <w:rPr>
          <w:sz w:val="19"/>
        </w:rPr>
      </w:pPr>
    </w:p>
    <w:p>
      <w:pPr>
        <w:pStyle w:val="BodyText"/>
        <w:spacing w:line="362" w:lineRule="auto" w:before="66"/>
        <w:ind w:right="477" w:firstLine="480"/>
        <w:jc w:val="both"/>
      </w:pPr>
      <w:r>
        <w:rPr/>
        <w:t>若有善男子善女人。在所游方受持此千眼千臂菩萨法者。我当常随卫护。乃至诸魔眷属无恼乱者。若人急难他国相侵盗贼逆乱。当取五色缕。结诵咒二十一遍。一遍一结系于左臂。又以左手无名指中指头指。把拳大母指压上。展小母指。指所至贼方诵咒七遍。悉皆退散不能为害。尔时观世音菩萨在雪山中说法。观见夜叉罗刹国中人民。唯食众生血肉无有善心。菩萨为欲利益方便教化。众生以神通力寻至彼国。现千眼千臂降魔身。说成就姥陀罗尼法。尔时罗刹国王。来至我所求哀顶礼。我以成就印印之。即得成无上道。</w:t>
      </w:r>
    </w:p>
    <w:p>
      <w:pPr>
        <w:pStyle w:val="BodyText"/>
        <w:spacing w:before="178"/>
        <w:ind w:left="880" w:right="877"/>
        <w:jc w:val="center"/>
      </w:pPr>
      <w:r>
        <w:rPr>
          <w:color w:val="993300"/>
        </w:rPr>
        <w:t>成就印第十八</w:t>
      </w:r>
    </w:p>
    <w:p>
      <w:pPr>
        <w:pStyle w:val="BodyText"/>
        <w:spacing w:before="6"/>
        <w:ind w:left="0"/>
        <w:rPr>
          <w:sz w:val="23"/>
        </w:rPr>
      </w:pPr>
    </w:p>
    <w:p>
      <w:pPr>
        <w:pStyle w:val="BodyText"/>
        <w:spacing w:line="362" w:lineRule="auto"/>
        <w:ind w:right="477" w:firstLine="480"/>
        <w:jc w:val="both"/>
      </w:pPr>
      <w:r>
        <w:rPr/>
        <w:t>起立并足。合掌当心。以小指相叉左压右。诵身咒二十一遍。种种皆得成就。若救六道苦难众生。当用轮印。以十指头各相拄。开腕掌中使开。其指间各相去一寸许。即是菩萨在六道循环度诸苦难。以此印轮回悉得离苦。此印法拔吒那罗延长年师。才翻便即归国。并将所翻之本。智</w:t>
      </w:r>
    </w:p>
    <w:p>
      <w:pPr>
        <w:spacing w:after="0" w:line="362" w:lineRule="auto"/>
        <w:jc w:val="both"/>
        <w:sectPr>
          <w:pgSz w:w="12240" w:h="15840"/>
          <w:pgMar w:top="580" w:bottom="280" w:left="580" w:right="640"/>
        </w:sectPr>
      </w:pPr>
    </w:p>
    <w:p>
      <w:pPr>
        <w:pStyle w:val="BodyText"/>
        <w:spacing w:before="82"/>
      </w:pPr>
      <w:r>
        <w:rPr/>
        <w:pict>
          <v:line style="position:absolute;mso-position-horizontal-relative:page;mso-position-vertical-relative:page;z-index:251674624" from="574.012451pt,28.99968pt" to="574.012451pt,763.393279pt" stroked="true" strokeweight=".80090pt" strokecolor="#000000">
            <v:stroke dashstyle="solid"/>
            <w10:wrap type="none"/>
          </v:line>
        </w:pict>
      </w:r>
      <w:r>
        <w:rPr/>
        <w:pict>
          <v:line style="position:absolute;mso-position-horizontal-relative:page;mso-position-vertical-relative:page;z-index:251675648" from="35.006748pt,28.99968pt" to="35.006748pt,763.393279pt" stroked="true" strokeweight=".80090pt" strokecolor="#000000">
            <v:stroke dashstyle="solid"/>
            <w10:wrap type="none"/>
          </v:line>
        </w:pict>
      </w:r>
      <w:r>
        <w:rPr/>
        <w:t>通毕竟寻逐不得。遇于一僧边得梵本。译出在外无本。</w:t>
      </w:r>
    </w:p>
    <w:p>
      <w:pPr>
        <w:pStyle w:val="BodyText"/>
        <w:spacing w:before="4"/>
        <w:ind w:left="0"/>
        <w:rPr>
          <w:sz w:val="26"/>
        </w:rPr>
      </w:pPr>
    </w:p>
    <w:p>
      <w:pPr>
        <w:pStyle w:val="BodyText"/>
        <w:ind w:left="880" w:right="877"/>
        <w:jc w:val="center"/>
      </w:pPr>
      <w:r>
        <w:rPr>
          <w:color w:val="993300"/>
        </w:rPr>
        <w:t>成等正觉印第十九</w:t>
      </w:r>
    </w:p>
    <w:p>
      <w:pPr>
        <w:pStyle w:val="BodyText"/>
        <w:spacing w:before="9"/>
        <w:ind w:left="0"/>
      </w:pPr>
    </w:p>
    <w:p>
      <w:pPr>
        <w:pStyle w:val="BodyText"/>
        <w:spacing w:line="362" w:lineRule="auto"/>
        <w:ind w:right="477" w:firstLine="480"/>
        <w:jc w:val="both"/>
      </w:pPr>
      <w:r>
        <w:rPr/>
        <w:t>结跏趺坐。先以左手舒五指。仰掌在左膝上。次以右手舒五指。覆手捺右膝上。此与灭尽印法同。过去未来现在诸佛。皆同此印得佛菩提。此印能除一切业障。若坐禅诸法不现前者。当七日七夜于阿练若处。诵此陀罗尼并此印法。至心念佛昼夜六时忏悔即得诸法现前。及所得福无量无边不可称计。</w:t>
      </w:r>
    </w:p>
    <w:p>
      <w:pPr>
        <w:pStyle w:val="BodyText"/>
        <w:spacing w:before="177"/>
        <w:ind w:left="880" w:right="877"/>
        <w:jc w:val="center"/>
      </w:pPr>
      <w:r>
        <w:rPr>
          <w:color w:val="993300"/>
        </w:rPr>
        <w:t>呼召三十三天印第二十</w:t>
      </w:r>
    </w:p>
    <w:p>
      <w:pPr>
        <w:pStyle w:val="BodyText"/>
        <w:spacing w:before="7"/>
        <w:ind w:left="0"/>
        <w:rPr>
          <w:sz w:val="23"/>
        </w:rPr>
      </w:pPr>
    </w:p>
    <w:p>
      <w:pPr>
        <w:pStyle w:val="BodyText"/>
        <w:spacing w:line="362" w:lineRule="auto"/>
        <w:ind w:right="717" w:firstLine="480"/>
      </w:pPr>
      <w:r>
        <w:rPr/>
        <w:t>先以左手四指把拳。次以右手握左手大母指。亦如把拳。令左手大母指。在右手虎口中出头。以右手头指来去。咒曰。</w:t>
      </w:r>
    </w:p>
    <w:p>
      <w:pPr>
        <w:pStyle w:val="BodyText"/>
        <w:spacing w:before="161"/>
        <w:ind w:left="930"/>
      </w:pPr>
      <w:r>
        <w:rPr/>
        <w:t>唵(一)俱智俱智(二)俱耶利(三)遮利遮利(四)遮犁隶(五)苏婆诃。</w:t>
      </w:r>
    </w:p>
    <w:p>
      <w:pPr>
        <w:pStyle w:val="BodyText"/>
        <w:spacing w:before="9"/>
        <w:ind w:left="0"/>
      </w:pPr>
    </w:p>
    <w:p>
      <w:pPr>
        <w:pStyle w:val="BodyText"/>
        <w:spacing w:line="362" w:lineRule="auto"/>
        <w:ind w:right="477" w:firstLine="480"/>
        <w:jc w:val="both"/>
      </w:pPr>
      <w:r>
        <w:rPr/>
        <w:t>此陀罗尼印咒不可思议。若善男子善女人临欲眠时。诵此咒一百八遍。心中所愿于梦寐中悉得知见。若能日日诵此咒者。亦能灭一切罪不失菩提心。其人昏夜寐梦。渐渐增广皆得吉祥。乃至梦见如来在菩提树下授记成道。乃至释梵诸天常来侍卫。</w:t>
      </w:r>
    </w:p>
    <w:p>
      <w:pPr>
        <w:pStyle w:val="BodyText"/>
        <w:spacing w:before="193"/>
        <w:ind w:left="880" w:right="877"/>
        <w:jc w:val="center"/>
      </w:pPr>
      <w:r>
        <w:rPr>
          <w:color w:val="993300"/>
        </w:rPr>
        <w:t>呼召天龙八部鬼神印第二十一</w:t>
      </w:r>
    </w:p>
    <w:p>
      <w:pPr>
        <w:pStyle w:val="BodyText"/>
        <w:spacing w:before="6"/>
        <w:ind w:left="0"/>
        <w:rPr>
          <w:sz w:val="23"/>
        </w:rPr>
      </w:pPr>
    </w:p>
    <w:p>
      <w:pPr>
        <w:pStyle w:val="BodyText"/>
        <w:spacing w:line="362" w:lineRule="auto" w:before="1"/>
        <w:ind w:right="477" w:firstLine="480"/>
      </w:pPr>
      <w:r>
        <w:rPr/>
        <w:t>起立并足。先以左手大母指屈在掌中。四指把拳当心上着。次以右手亦如之。以右手在右耳边。以头指来去。咒曰。</w:t>
      </w:r>
    </w:p>
    <w:p>
      <w:pPr>
        <w:pStyle w:val="BodyText"/>
        <w:spacing w:line="362" w:lineRule="auto" w:before="160"/>
        <w:ind w:right="414" w:firstLine="480"/>
      </w:pPr>
      <w:r>
        <w:rPr/>
        <w:t>南无尼健陀(上声一)南无阿利阇波陀(去声二)馺婆诃(三)南无阿利阇罗馺婆诃(四)堙醯夷醯(五)馺婆诃。</w:t>
      </w:r>
    </w:p>
    <w:p>
      <w:pPr>
        <w:pStyle w:val="BodyText"/>
        <w:spacing w:line="362" w:lineRule="auto" w:before="161"/>
        <w:ind w:right="477" w:firstLine="480"/>
        <w:jc w:val="both"/>
      </w:pPr>
      <w:r>
        <w:rPr/>
        <w:t>此咒印若善男子善女人受持读诵者。知七世宿命。毒蛇不敢螫。毒药自然除。刀不能害王亦不能嗔。永劫不受地狱苦。若诵此咒时。二十八部鬼神来诣。诵咒人边坐听诵咒。若善男子善女人。为鬼魅所著。以白缕为咒索。一遍一结如是四十九结。系其咽下其病即除。若国内灾疫流行国人死亡多者。当取国王园池中莲华一百八茎。一华各咒一遍掷着火中。烧令荡尽灾疫即除。</w:t>
      </w:r>
    </w:p>
    <w:p>
      <w:pPr>
        <w:pStyle w:val="BodyText"/>
        <w:spacing w:before="177"/>
        <w:ind w:left="880" w:right="877"/>
        <w:jc w:val="center"/>
      </w:pPr>
      <w:r>
        <w:rPr>
          <w:color w:val="993300"/>
        </w:rPr>
        <w:t>解脱印第二十二</w:t>
      </w:r>
    </w:p>
    <w:p>
      <w:pPr>
        <w:pStyle w:val="BodyText"/>
        <w:spacing w:before="6"/>
        <w:ind w:left="0"/>
        <w:rPr>
          <w:sz w:val="23"/>
        </w:rPr>
      </w:pPr>
    </w:p>
    <w:p>
      <w:pPr>
        <w:pStyle w:val="BodyText"/>
        <w:spacing w:line="362" w:lineRule="auto"/>
        <w:ind w:right="477" w:firstLine="480"/>
      </w:pPr>
      <w:r>
        <w:rPr/>
        <w:t>结跏趺坐。先以左手中指。与大母指头相捻。仰掌向上。余三指散展置于左膝上。次以右手亦如之。覆手置于右膝上。诵身咒二十一遍。所愿悉皆满足诸有苦恼悉皆解脱。若善男子善女 人。具造十恶五逆等罪。如阎浮提履地变为微尘。一一微尘成于一劫。是人造若干等罪。应堕地狱历劫受苦永无出期。是善男子善女人。能于舍利及佛像前。白月十五日一日一夜不食。结印诵</w:t>
      </w:r>
    </w:p>
    <w:p>
      <w:pPr>
        <w:spacing w:after="0" w:line="362" w:lineRule="auto"/>
        <w:sectPr>
          <w:pgSz w:w="12240" w:h="15840"/>
          <w:pgMar w:top="580" w:bottom="280" w:left="580" w:right="640"/>
        </w:sectPr>
      </w:pPr>
    </w:p>
    <w:p>
      <w:pPr>
        <w:pStyle w:val="BodyText"/>
        <w:spacing w:line="367" w:lineRule="auto" w:before="80"/>
        <w:ind w:right="477"/>
      </w:pPr>
      <w:r>
        <w:rPr/>
        <w:pict>
          <v:group style="position:absolute;margin-left:34.6063pt;margin-top:28.999598pt;width:539.85pt;height:617.85pt;mso-position-horizontal-relative:page;mso-position-vertical-relative:page;z-index:-252137472" coordorigin="692,580" coordsize="10797,12357">
            <v:line style="position:absolute" from="11480,580" to="11480,12472" stroked="true" strokeweight=".80090pt" strokecolor="#000000">
              <v:stroke dashstyle="solid"/>
            </v:line>
            <v:line style="position:absolute" from="700,580" to="700,12472" stroked="true" strokeweight=".80090pt" strokecolor="#000000">
              <v:stroke dashstyle="solid"/>
            </v:line>
            <v:rect style="position:absolute;left:692;top:12471;width:10797;height:465" filled="true" fillcolor="#ff9933" stroked="false">
              <v:fill type="solid"/>
            </v:rect>
            <v:rect style="position:absolute;left:700;top:12479;width:10781;height:449" filled="false" stroked="true" strokeweight=".80090pt" strokecolor="#000000">
              <v:stroke dashstyle="solid"/>
            </v:rect>
            <v:shape style="position:absolute;left:1252;top:10885;width:65;height:897" coordorigin="1253,10886" coordsize="65,897" path="m1317,11751l1315,11737,1309,11727,1299,11721,1285,11719,1271,11721,1261,11727,1255,11737,1253,11751,1255,11765,1261,11775,1271,11781,1285,11783,1299,11781,1309,11775,1315,11765,1317,11751m1317,10918l1315,10904,1309,10894,1299,10888,1285,10886,1271,10888,1261,10894,1255,10904,1253,10918,1255,10932,1261,10942,1271,10948,1285,10950,1299,10948,1309,10942,1315,10932,1317,10918e" filled="true" fillcolor="#000000" stroked="false">
              <v:path arrowok="t"/>
              <v:fill type="solid"/>
            </v:shape>
            <w10:wrap type="none"/>
          </v:group>
        </w:pict>
      </w:r>
      <w:r>
        <w:rPr/>
        <w:t>咒满一百八遍。如上诸罪苦恼悉皆消灭。若不灭者无有是处。此印智通本上先无。智通于凉州。逢一婆罗门僧有此梵本。遇会勘之更有此印。自得受持大有功效不可思议。</w:t>
      </w:r>
    </w:p>
    <w:p>
      <w:pPr>
        <w:pStyle w:val="BodyText"/>
        <w:spacing w:before="171"/>
        <w:ind w:left="4430"/>
      </w:pPr>
      <w:r>
        <w:rPr>
          <w:color w:val="993300"/>
        </w:rPr>
        <w:t>自在神足印第二十三</w:t>
      </w:r>
    </w:p>
    <w:p>
      <w:pPr>
        <w:pStyle w:val="BodyText"/>
        <w:spacing w:before="9"/>
        <w:ind w:left="0"/>
      </w:pPr>
    </w:p>
    <w:p>
      <w:pPr>
        <w:pStyle w:val="BodyText"/>
        <w:spacing w:line="362" w:lineRule="auto"/>
        <w:ind w:right="477" w:firstLine="480"/>
      </w:pPr>
      <w:r>
        <w:rPr/>
        <w:t>起立先以左手握右脚大母指如把拳。次以右手握左手腕背上。诵身咒七遍。欲进千里不以为难。诵咒之时勿令声出。</w:t>
      </w:r>
    </w:p>
    <w:p>
      <w:pPr>
        <w:pStyle w:val="BodyText"/>
        <w:spacing w:before="177"/>
        <w:ind w:left="4430"/>
      </w:pPr>
      <w:r>
        <w:rPr>
          <w:color w:val="993300"/>
        </w:rPr>
        <w:t>神变自在印第二十四</w:t>
      </w:r>
    </w:p>
    <w:p>
      <w:pPr>
        <w:pStyle w:val="BodyText"/>
        <w:spacing w:before="6"/>
        <w:ind w:left="0"/>
        <w:rPr>
          <w:sz w:val="23"/>
        </w:rPr>
      </w:pPr>
    </w:p>
    <w:p>
      <w:pPr>
        <w:pStyle w:val="BodyText"/>
        <w:spacing w:line="362" w:lineRule="auto"/>
        <w:ind w:right="477" w:firstLine="480"/>
        <w:jc w:val="both"/>
      </w:pPr>
      <w:r>
        <w:rPr/>
        <w:t>先以左手大母指捻小指甲上。次以右手亦如之。余三指各散竖。合腕相着置于顶上。诵身咒二十一遍。皆得游行自在。昔有罽宾国僧阇提。于北天竺求得此梵本。未曾翻译。自得受持威力广大不敢流传。智通于此僧弟婆伽伽边得本。依法受持功效不少。唯不流行于世。此本绝无。后同学得者愿同功力。</w:t>
      </w:r>
    </w:p>
    <w:p>
      <w:pPr>
        <w:pStyle w:val="BodyText"/>
        <w:spacing w:line="487" w:lineRule="auto" w:before="177"/>
        <w:ind w:left="930" w:right="4545" w:firstLine="3620"/>
      </w:pPr>
      <w:r>
        <w:rPr>
          <w:color w:val="993300"/>
        </w:rPr>
        <w:t>王心印咒第二十五</w:t>
      </w:r>
      <w:r>
        <w:rPr/>
        <w:t>两手合掌虚掌内合腕。二头指来去。咒曰。</w:t>
      </w:r>
    </w:p>
    <w:p>
      <w:pPr>
        <w:pStyle w:val="BodyText"/>
        <w:spacing w:line="362" w:lineRule="auto" w:before="1"/>
        <w:ind w:right="380" w:firstLine="480"/>
      </w:pPr>
      <w:r>
        <w:rPr/>
        <w:t>唵(一)阿噜力帝囇路迦夜(去声)毗社(时贺切)耶(二)萨婆铄睹嚧(二合)钵啰么驮那(三)迦啰耶吽泮莎诃。</w:t>
      </w:r>
    </w:p>
    <w:p>
      <w:pPr>
        <w:pStyle w:val="BodyText"/>
        <w:spacing w:line="362" w:lineRule="auto" w:before="161"/>
        <w:ind w:right="477" w:firstLine="480"/>
        <w:jc w:val="both"/>
      </w:pPr>
      <w:r>
        <w:rPr/>
        <w:t>尔时观世音菩萨。告诸大众言。若佛灭后于末法时五百年中。阎浮提人忽眼见。及耳闻我此法印陀罗尼法门者。当知此人过去已曾供养无量诸佛。今得值遇得我此法印陀罗尼。抄写受持读诵如法修行者。即得初地速成佛果。得阿耨多罗三藐三菩提。尔时观世音菩萨闻佛说已欢喜信受作礼而去。</w:t>
      </w:r>
    </w:p>
    <w:p>
      <w:pPr>
        <w:pStyle w:val="BodyText"/>
        <w:spacing w:before="2"/>
        <w:ind w:left="0"/>
        <w:rPr>
          <w:sz w:val="26"/>
        </w:rPr>
      </w:pPr>
    </w:p>
    <w:p>
      <w:pPr>
        <w:pStyle w:val="BodyText"/>
        <w:spacing w:line="324" w:lineRule="auto" w:before="66"/>
        <w:ind w:left="665" w:right="533" w:firstLine="208"/>
      </w:pPr>
      <w:hyperlink r:id="rId5">
        <w:r>
          <w:rPr>
            <w:color w:val="878787"/>
          </w:rPr>
          <w:t>上一部：乾隆大藏经·大乘五大部外重译经·不空罥索神变真言经三十卷（第二十一卷～第三十卷）</w:t>
        </w:r>
      </w:hyperlink>
    </w:p>
    <w:p>
      <w:pPr>
        <w:pStyle w:val="BodyText"/>
        <w:spacing w:before="3"/>
        <w:ind w:left="873"/>
      </w:pPr>
      <w:hyperlink r:id="rId6">
        <w:r>
          <w:rPr>
            <w:color w:val="878787"/>
          </w:rPr>
          <w:t>下一部：乾隆大藏经·大乘五大部外重译经·千手千眼观世音菩萨姥陀罗尼身经一卷</w:t>
        </w:r>
      </w:hyperlink>
    </w:p>
    <w:p>
      <w:pPr>
        <w:pStyle w:val="BodyText"/>
        <w:ind w:left="0"/>
      </w:pPr>
    </w:p>
    <w:p>
      <w:pPr>
        <w:pStyle w:val="BodyText"/>
        <w:spacing w:before="3"/>
        <w:ind w:left="0"/>
        <w:rPr>
          <w:sz w:val="28"/>
        </w:rPr>
      </w:pPr>
    </w:p>
    <w:p>
      <w:pPr>
        <w:pStyle w:val="BodyText"/>
        <w:ind w:left="880" w:right="877"/>
        <w:jc w:val="center"/>
      </w:pPr>
      <w:r>
        <w:rPr>
          <w:color w:val="DDDDDD"/>
        </w:rPr>
        <w:t>乾隆大藏经·大乘五大部外重译经·千眼千臂观世音菩萨陀罗尼神咒经</w:t>
      </w:r>
    </w:p>
    <w:sectPr>
      <w:pgSz w:w="12240" w:h="15840"/>
      <w:pgMar w:top="580" w:bottom="280" w:left="580" w:right="6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SimSun">
    <w:altName w:val="SimSun"/>
    <w:charset w:val="0"/>
    <w:family w:val="auto"/>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0"/>
      <w:numFmt w:val="bullet"/>
      <w:lvlText w:val="·"/>
      <w:lvlJc w:val="left"/>
      <w:pPr>
        <w:ind w:left="605" w:hanging="369"/>
      </w:pPr>
      <w:rPr>
        <w:rFonts w:hint="default" w:ascii="SimSun" w:hAnsi="SimSun" w:eastAsia="SimSun" w:cs="SimSun"/>
        <w:color w:val="993300"/>
        <w:w w:val="100"/>
        <w:sz w:val="24"/>
        <w:szCs w:val="24"/>
        <w:lang w:val="zh-CN" w:eastAsia="zh-CN" w:bidi="zh-CN"/>
      </w:rPr>
    </w:lvl>
    <w:lvl w:ilvl="1">
      <w:start w:val="0"/>
      <w:numFmt w:val="bullet"/>
      <w:lvlText w:val="•"/>
      <w:lvlJc w:val="left"/>
      <w:pPr>
        <w:ind w:left="777" w:hanging="369"/>
      </w:pPr>
      <w:rPr>
        <w:rFonts w:hint="default"/>
        <w:lang w:val="zh-CN" w:eastAsia="zh-CN" w:bidi="zh-CN"/>
      </w:rPr>
    </w:lvl>
    <w:lvl w:ilvl="2">
      <w:start w:val="0"/>
      <w:numFmt w:val="bullet"/>
      <w:lvlText w:val="•"/>
      <w:lvlJc w:val="left"/>
      <w:pPr>
        <w:ind w:left="955" w:hanging="369"/>
      </w:pPr>
      <w:rPr>
        <w:rFonts w:hint="default"/>
        <w:lang w:val="zh-CN" w:eastAsia="zh-CN" w:bidi="zh-CN"/>
      </w:rPr>
    </w:lvl>
    <w:lvl w:ilvl="3">
      <w:start w:val="0"/>
      <w:numFmt w:val="bullet"/>
      <w:lvlText w:val="•"/>
      <w:lvlJc w:val="left"/>
      <w:pPr>
        <w:ind w:left="1133" w:hanging="369"/>
      </w:pPr>
      <w:rPr>
        <w:rFonts w:hint="default"/>
        <w:lang w:val="zh-CN" w:eastAsia="zh-CN" w:bidi="zh-CN"/>
      </w:rPr>
    </w:lvl>
    <w:lvl w:ilvl="4">
      <w:start w:val="0"/>
      <w:numFmt w:val="bullet"/>
      <w:lvlText w:val="•"/>
      <w:lvlJc w:val="left"/>
      <w:pPr>
        <w:ind w:left="1311" w:hanging="369"/>
      </w:pPr>
      <w:rPr>
        <w:rFonts w:hint="default"/>
        <w:lang w:val="zh-CN" w:eastAsia="zh-CN" w:bidi="zh-CN"/>
      </w:rPr>
    </w:lvl>
    <w:lvl w:ilvl="5">
      <w:start w:val="0"/>
      <w:numFmt w:val="bullet"/>
      <w:lvlText w:val="•"/>
      <w:lvlJc w:val="left"/>
      <w:pPr>
        <w:ind w:left="1489" w:hanging="369"/>
      </w:pPr>
      <w:rPr>
        <w:rFonts w:hint="default"/>
        <w:lang w:val="zh-CN" w:eastAsia="zh-CN" w:bidi="zh-CN"/>
      </w:rPr>
    </w:lvl>
    <w:lvl w:ilvl="6">
      <w:start w:val="0"/>
      <w:numFmt w:val="bullet"/>
      <w:lvlText w:val="•"/>
      <w:lvlJc w:val="left"/>
      <w:pPr>
        <w:ind w:left="1666" w:hanging="369"/>
      </w:pPr>
      <w:rPr>
        <w:rFonts w:hint="default"/>
        <w:lang w:val="zh-CN" w:eastAsia="zh-CN" w:bidi="zh-CN"/>
      </w:rPr>
    </w:lvl>
    <w:lvl w:ilvl="7">
      <w:start w:val="0"/>
      <w:numFmt w:val="bullet"/>
      <w:lvlText w:val="•"/>
      <w:lvlJc w:val="left"/>
      <w:pPr>
        <w:ind w:left="1844" w:hanging="369"/>
      </w:pPr>
      <w:rPr>
        <w:rFonts w:hint="default"/>
        <w:lang w:val="zh-CN" w:eastAsia="zh-CN" w:bidi="zh-CN"/>
      </w:rPr>
    </w:lvl>
    <w:lvl w:ilvl="8">
      <w:start w:val="0"/>
      <w:numFmt w:val="bullet"/>
      <w:lvlText w:val="•"/>
      <w:lvlJc w:val="left"/>
      <w:pPr>
        <w:ind w:left="2022" w:hanging="369"/>
      </w:pPr>
      <w:rPr>
        <w:rFonts w:hint="default"/>
        <w:lang w:val="zh-CN" w:eastAsia="zh-CN" w:bidi="zh-CN"/>
      </w:rPr>
    </w:lvl>
  </w:abstractNum>
  <w:abstractNum w:abstractNumId="1">
    <w:multiLevelType w:val="hybridMultilevel"/>
    <w:lvl w:ilvl="0">
      <w:start w:val="0"/>
      <w:numFmt w:val="bullet"/>
      <w:lvlText w:val="·"/>
      <w:lvlJc w:val="left"/>
      <w:pPr>
        <w:ind w:left="605" w:hanging="369"/>
      </w:pPr>
      <w:rPr>
        <w:rFonts w:hint="default" w:ascii="SimSun" w:hAnsi="SimSun" w:eastAsia="SimSun" w:cs="SimSun"/>
        <w:color w:val="993300"/>
        <w:w w:val="100"/>
        <w:sz w:val="24"/>
        <w:szCs w:val="24"/>
        <w:lang w:val="zh-CN" w:eastAsia="zh-CN" w:bidi="zh-CN"/>
      </w:rPr>
    </w:lvl>
    <w:lvl w:ilvl="1">
      <w:start w:val="0"/>
      <w:numFmt w:val="bullet"/>
      <w:lvlText w:val="•"/>
      <w:lvlJc w:val="left"/>
      <w:pPr>
        <w:ind w:left="777" w:hanging="369"/>
      </w:pPr>
      <w:rPr>
        <w:rFonts w:hint="default"/>
        <w:lang w:val="zh-CN" w:eastAsia="zh-CN" w:bidi="zh-CN"/>
      </w:rPr>
    </w:lvl>
    <w:lvl w:ilvl="2">
      <w:start w:val="0"/>
      <w:numFmt w:val="bullet"/>
      <w:lvlText w:val="•"/>
      <w:lvlJc w:val="left"/>
      <w:pPr>
        <w:ind w:left="955" w:hanging="369"/>
      </w:pPr>
      <w:rPr>
        <w:rFonts w:hint="default"/>
        <w:lang w:val="zh-CN" w:eastAsia="zh-CN" w:bidi="zh-CN"/>
      </w:rPr>
    </w:lvl>
    <w:lvl w:ilvl="3">
      <w:start w:val="0"/>
      <w:numFmt w:val="bullet"/>
      <w:lvlText w:val="•"/>
      <w:lvlJc w:val="left"/>
      <w:pPr>
        <w:ind w:left="1133" w:hanging="369"/>
      </w:pPr>
      <w:rPr>
        <w:rFonts w:hint="default"/>
        <w:lang w:val="zh-CN" w:eastAsia="zh-CN" w:bidi="zh-CN"/>
      </w:rPr>
    </w:lvl>
    <w:lvl w:ilvl="4">
      <w:start w:val="0"/>
      <w:numFmt w:val="bullet"/>
      <w:lvlText w:val="•"/>
      <w:lvlJc w:val="left"/>
      <w:pPr>
        <w:ind w:left="1311" w:hanging="369"/>
      </w:pPr>
      <w:rPr>
        <w:rFonts w:hint="default"/>
        <w:lang w:val="zh-CN" w:eastAsia="zh-CN" w:bidi="zh-CN"/>
      </w:rPr>
    </w:lvl>
    <w:lvl w:ilvl="5">
      <w:start w:val="0"/>
      <w:numFmt w:val="bullet"/>
      <w:lvlText w:val="•"/>
      <w:lvlJc w:val="left"/>
      <w:pPr>
        <w:ind w:left="1489" w:hanging="369"/>
      </w:pPr>
      <w:rPr>
        <w:rFonts w:hint="default"/>
        <w:lang w:val="zh-CN" w:eastAsia="zh-CN" w:bidi="zh-CN"/>
      </w:rPr>
    </w:lvl>
    <w:lvl w:ilvl="6">
      <w:start w:val="0"/>
      <w:numFmt w:val="bullet"/>
      <w:lvlText w:val="•"/>
      <w:lvlJc w:val="left"/>
      <w:pPr>
        <w:ind w:left="1666" w:hanging="369"/>
      </w:pPr>
      <w:rPr>
        <w:rFonts w:hint="default"/>
        <w:lang w:val="zh-CN" w:eastAsia="zh-CN" w:bidi="zh-CN"/>
      </w:rPr>
    </w:lvl>
    <w:lvl w:ilvl="7">
      <w:start w:val="0"/>
      <w:numFmt w:val="bullet"/>
      <w:lvlText w:val="•"/>
      <w:lvlJc w:val="left"/>
      <w:pPr>
        <w:ind w:left="1844" w:hanging="369"/>
      </w:pPr>
      <w:rPr>
        <w:rFonts w:hint="default"/>
        <w:lang w:val="zh-CN" w:eastAsia="zh-CN" w:bidi="zh-CN"/>
      </w:rPr>
    </w:lvl>
    <w:lvl w:ilvl="8">
      <w:start w:val="0"/>
      <w:numFmt w:val="bullet"/>
      <w:lvlText w:val="•"/>
      <w:lvlJc w:val="left"/>
      <w:pPr>
        <w:ind w:left="2022" w:hanging="369"/>
      </w:pPr>
      <w:rPr>
        <w:rFonts w:hint="default"/>
        <w:lang w:val="zh-CN" w:eastAsia="zh-CN" w:bidi="zh-CN"/>
      </w:rPr>
    </w:lvl>
  </w:abstractNum>
  <w:abstractNum w:abstractNumId="0">
    <w:multiLevelType w:val="hybridMultilevel"/>
    <w:lvl w:ilvl="0">
      <w:start w:val="0"/>
      <w:numFmt w:val="bullet"/>
      <w:lvlText w:val="·"/>
      <w:lvlJc w:val="left"/>
      <w:pPr>
        <w:ind w:left="911" w:hanging="369"/>
      </w:pPr>
      <w:rPr>
        <w:rFonts w:hint="default" w:ascii="SimSun" w:hAnsi="SimSun" w:eastAsia="SimSun" w:cs="SimSun"/>
        <w:color w:val="FF3300"/>
        <w:w w:val="100"/>
        <w:sz w:val="24"/>
        <w:szCs w:val="24"/>
        <w:lang w:val="zh-CN" w:eastAsia="zh-CN" w:bidi="zh-CN"/>
      </w:rPr>
    </w:lvl>
    <w:lvl w:ilvl="1">
      <w:start w:val="0"/>
      <w:numFmt w:val="bullet"/>
      <w:lvlText w:val="•"/>
      <w:lvlJc w:val="left"/>
      <w:pPr>
        <w:ind w:left="1192" w:hanging="369"/>
      </w:pPr>
      <w:rPr>
        <w:rFonts w:hint="default"/>
        <w:lang w:val="zh-CN" w:eastAsia="zh-CN" w:bidi="zh-CN"/>
      </w:rPr>
    </w:lvl>
    <w:lvl w:ilvl="2">
      <w:start w:val="0"/>
      <w:numFmt w:val="bullet"/>
      <w:lvlText w:val="•"/>
      <w:lvlJc w:val="left"/>
      <w:pPr>
        <w:ind w:left="1465" w:hanging="369"/>
      </w:pPr>
      <w:rPr>
        <w:rFonts w:hint="default"/>
        <w:lang w:val="zh-CN" w:eastAsia="zh-CN" w:bidi="zh-CN"/>
      </w:rPr>
    </w:lvl>
    <w:lvl w:ilvl="3">
      <w:start w:val="0"/>
      <w:numFmt w:val="bullet"/>
      <w:lvlText w:val="•"/>
      <w:lvlJc w:val="left"/>
      <w:pPr>
        <w:ind w:left="1738" w:hanging="369"/>
      </w:pPr>
      <w:rPr>
        <w:rFonts w:hint="default"/>
        <w:lang w:val="zh-CN" w:eastAsia="zh-CN" w:bidi="zh-CN"/>
      </w:rPr>
    </w:lvl>
    <w:lvl w:ilvl="4">
      <w:start w:val="0"/>
      <w:numFmt w:val="bullet"/>
      <w:lvlText w:val="•"/>
      <w:lvlJc w:val="left"/>
      <w:pPr>
        <w:ind w:left="2010" w:hanging="369"/>
      </w:pPr>
      <w:rPr>
        <w:rFonts w:hint="default"/>
        <w:lang w:val="zh-CN" w:eastAsia="zh-CN" w:bidi="zh-CN"/>
      </w:rPr>
    </w:lvl>
    <w:lvl w:ilvl="5">
      <w:start w:val="0"/>
      <w:numFmt w:val="bullet"/>
      <w:lvlText w:val="•"/>
      <w:lvlJc w:val="left"/>
      <w:pPr>
        <w:ind w:left="2283" w:hanging="369"/>
      </w:pPr>
      <w:rPr>
        <w:rFonts w:hint="default"/>
        <w:lang w:val="zh-CN" w:eastAsia="zh-CN" w:bidi="zh-CN"/>
      </w:rPr>
    </w:lvl>
    <w:lvl w:ilvl="6">
      <w:start w:val="0"/>
      <w:numFmt w:val="bullet"/>
      <w:lvlText w:val="•"/>
      <w:lvlJc w:val="left"/>
      <w:pPr>
        <w:ind w:left="2556" w:hanging="369"/>
      </w:pPr>
      <w:rPr>
        <w:rFonts w:hint="default"/>
        <w:lang w:val="zh-CN" w:eastAsia="zh-CN" w:bidi="zh-CN"/>
      </w:rPr>
    </w:lvl>
    <w:lvl w:ilvl="7">
      <w:start w:val="0"/>
      <w:numFmt w:val="bullet"/>
      <w:lvlText w:val="•"/>
      <w:lvlJc w:val="left"/>
      <w:pPr>
        <w:ind w:left="2828" w:hanging="369"/>
      </w:pPr>
      <w:rPr>
        <w:rFonts w:hint="default"/>
        <w:lang w:val="zh-CN" w:eastAsia="zh-CN" w:bidi="zh-CN"/>
      </w:rPr>
    </w:lvl>
    <w:lvl w:ilvl="8">
      <w:start w:val="0"/>
      <w:numFmt w:val="bullet"/>
      <w:lvlText w:val="•"/>
      <w:lvlJc w:val="left"/>
      <w:pPr>
        <w:ind w:left="3101" w:hanging="369"/>
      </w:pPr>
      <w:rPr>
        <w:rFonts w:hint="default"/>
        <w:lang w:val="zh-CN" w:eastAsia="zh-CN" w:bidi="zh-CN"/>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imSun" w:hAnsi="SimSun" w:eastAsia="SimSun" w:cs="SimSun"/>
      <w:lang w:val="zh-CN" w:eastAsia="zh-CN" w:bidi="zh-CN"/>
    </w:rPr>
  </w:style>
  <w:style w:styleId="BodyText" w:type="paragraph">
    <w:name w:val="Body Text"/>
    <w:basedOn w:val="Normal"/>
    <w:uiPriority w:val="1"/>
    <w:qFormat/>
    <w:pPr>
      <w:ind w:left="449"/>
    </w:pPr>
    <w:rPr>
      <w:rFonts w:ascii="SimSun" w:hAnsi="SimSun" w:eastAsia="SimSun" w:cs="SimSun"/>
      <w:sz w:val="24"/>
      <w:szCs w:val="24"/>
      <w:lang w:val="zh-CN" w:eastAsia="zh-CN" w:bidi="zh-CN"/>
    </w:rPr>
  </w:style>
  <w:style w:styleId="ListParagraph" w:type="paragraph">
    <w:name w:val="List Paragraph"/>
    <w:basedOn w:val="Normal"/>
    <w:uiPriority w:val="1"/>
    <w:qFormat/>
    <w:pPr/>
    <w:rPr>
      <w:lang w:val="zh-CN" w:eastAsia="zh-CN" w:bidi="zh-CN"/>
    </w:rPr>
  </w:style>
  <w:style w:styleId="TableParagraph" w:type="paragraph">
    <w:name w:val="Table Paragraph"/>
    <w:basedOn w:val="Normal"/>
    <w:uiPriority w:val="1"/>
    <w:qFormat/>
    <w:pPr/>
    <w:rPr>
      <w:rFonts w:ascii="SimSun" w:hAnsi="SimSun" w:eastAsia="SimSun" w:cs="SimSun"/>
      <w:lang w:val="zh-CN" w:eastAsia="zh-CN" w:bidi="zh-C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qldzj.com/htmljw/0313-03.htm" TargetMode="External"/><Relationship Id="rId6" Type="http://schemas.openxmlformats.org/officeDocument/2006/relationships/hyperlink" Target="http://qldzj.com/htmljw/0315.htm" TargetMode="Externa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2019-12-09T08:56:59Z</dcterms:created>
  <dcterms:modified xsi:type="dcterms:W3CDTF">2019-12-09T08:56:59Z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2019-12-10T00:00:00Z</vt:filetime>
  </property>
  <property fmtid="{D5CDD505-2E9C-101B-9397-08002B2CF9AE}" pid="3" name="Creator">
    <vt:lpwstr>Mozilla/5.0 (Windows NT 5.1) AppleWebKit/537.36 (KHTML, like Gecko) Chrome/49.0.2623.112 Safari/537.36</vt:lpwstr>
  </property>
  <property fmtid="{D5CDD505-2E9C-101B-9397-08002B2CF9AE}" pid="4" name="LastSaved">
    <vt:filetime>2019-12-09T00:00:00Z</vt:filetime>
  </property>
</Properties>
</file>