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505"/>
        <w:gridCol w:w="2095"/>
        <w:gridCol w:w="2561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大乘五大部外重译经·第0326部</w:t>
            </w:r>
          </w:p>
        </w:tc>
        <w:tc>
          <w:tcPr>
            <w:tcW w:w="25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061"/>
              <w:rPr>
                <w:sz w:val="24"/>
              </w:rPr>
            </w:pPr>
            <w:r>
              <w:rPr>
                <w:color w:val="EDFFFF"/>
                <w:sz w:val="24"/>
              </w:rPr>
              <w:t>咒五首经一卷</w:t>
            </w:r>
          </w:p>
        </w:tc>
        <w:tc>
          <w:tcPr>
            <w:tcW w:w="46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936"/>
              <w:rPr>
                <w:sz w:val="24"/>
              </w:rPr>
            </w:pPr>
            <w:r>
              <w:rPr>
                <w:color w:val="DDDDDD"/>
                <w:sz w:val="24"/>
              </w:rPr>
              <w:t>唐三藏法师玄奘奉诏译</w:t>
            </w:r>
          </w:p>
        </w:tc>
      </w:tr>
      <w:tr>
        <w:trPr>
          <w:trHeight w:val="712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505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09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990" w:right="357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981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咒五首经</w:t>
            </w:r>
          </w:p>
        </w:tc>
        <w:tc>
          <w:tcPr>
            <w:tcW w:w="2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auto" w:before="57"/>
              <w:ind w:left="277" w:right="303"/>
              <w:rPr>
                <w:sz w:val="24"/>
              </w:rPr>
            </w:pPr>
            <w:r>
              <w:rPr>
                <w:color w:val="993300"/>
                <w:sz w:val="24"/>
              </w:rPr>
              <w:t>能灭众罪千转陀罗尼咒一</w:t>
            </w:r>
          </w:p>
        </w:tc>
        <w:tc>
          <w:tcPr>
            <w:tcW w:w="2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0" w:lineRule="exact" w:before="30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六字咒二</w:t>
            </w:r>
          </w:p>
          <w:p>
            <w:pPr>
              <w:pStyle w:val="TableParagraph"/>
              <w:spacing w:line="290" w:lineRule="exact"/>
              <w:ind w:left="19"/>
              <w:rPr>
                <w:sz w:val="24"/>
              </w:rPr>
            </w:pPr>
            <w:r>
              <w:rPr>
                <w:color w:val="993300"/>
                <w:sz w:val="24"/>
              </w:rPr>
              <w:t>一切如来随心咒四</w:t>
            </w:r>
          </w:p>
        </w:tc>
        <w:tc>
          <w:tcPr>
            <w:tcW w:w="256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exact" w:before="30"/>
              <w:ind w:left="172"/>
              <w:rPr>
                <w:sz w:val="24"/>
              </w:rPr>
            </w:pPr>
            <w:r>
              <w:rPr>
                <w:color w:val="993300"/>
                <w:sz w:val="24"/>
              </w:rPr>
              <w:t>七俱胝佛咒三</w:t>
            </w:r>
          </w:p>
          <w:p>
            <w:pPr>
              <w:pStyle w:val="TableParagraph"/>
              <w:spacing w:line="213" w:lineRule="auto" w:before="9"/>
              <w:ind w:left="172" w:right="454"/>
              <w:rPr>
                <w:sz w:val="24"/>
              </w:rPr>
            </w:pPr>
            <w:r>
              <w:rPr>
                <w:color w:val="993300"/>
                <w:sz w:val="24"/>
              </w:rPr>
              <w:t>观自在菩萨随心咒五</w:t>
            </w:r>
          </w:p>
        </w:tc>
      </w:tr>
      <w:tr>
        <w:trPr>
          <w:trHeight w:val="12074" w:hRule="atLeast"/>
        </w:trPr>
        <w:tc>
          <w:tcPr>
            <w:tcW w:w="107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9" w:right="769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咒五首经</w:t>
            </w:r>
          </w:p>
          <w:p>
            <w:pPr>
              <w:pStyle w:val="TableParagraph"/>
              <w:spacing w:before="109"/>
              <w:ind w:left="789" w:right="769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能灭众罪千转陀罗尼咒一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273" w:firstLine="480"/>
              <w:rPr>
                <w:sz w:val="24"/>
              </w:rPr>
            </w:pPr>
            <w:r>
              <w:rPr>
                <w:sz w:val="24"/>
              </w:rPr>
              <w:t>纳慕曷喇怛那怛喇夜(余贺反)耶(一余何反)纳慕阿喇耶(二余何反)缚(夫何反)卢枳低湿筏啰耶(三余何反)步地萨埵耶(四余何反)莫诃萨埵耶(五余何反)莫诃迦嚧匿迦耶(六余何反)怛侄他</w:t>
            </w:r>
          </w:p>
          <w:p>
            <w:pPr>
              <w:pStyle w:val="TableParagraph"/>
              <w:spacing w:line="362" w:lineRule="auto"/>
              <w:ind w:left="327" w:right="225"/>
              <w:rPr>
                <w:sz w:val="24"/>
              </w:rPr>
            </w:pPr>
            <w:r>
              <w:rPr>
                <w:sz w:val="24"/>
              </w:rPr>
              <w:t>(十)阇曳阇曳(八)阇耶缚(夫诃反)呬儞(九)阇逾怛唎(十)羯啰羯啰(十一)末罗末罗(十二)折罗折罗(十三)厕尼厕尼(十四)萨缚羯摩(十五)筏喇拏儞谜(十六)薄伽伐底(十七丁履反下同)索诃萨罗伐喇帝(十八)萨缚佛陀(十九)缚(夫何反)卢枳帝(二十)斫刍(二十一)室[口*路]怛啰(二十二)揭啰拏(二十三)市吸缚(二十四夫何反)迦耶(二十五)末奴(二十六)毗输达尼(二十七)素啰素啰(二十八)钵啰素啰(二十九)钵啰素啰(三十)萨嚩(夫何反)佛陀(三十一)地瑟耻帝(三十二)莎诃(三十三)达磨驮睹揭鞞(三十四)莎诃(三十五)[褒-保+可]婆缚(三十六夫何反)飒缚(夫何反)婆嚩(三十七夫何反)萨缚(夫何反)达磨(三十八)缚(夫何反)蒲达泥(三十九)莎诃(四十)</w:t>
            </w:r>
          </w:p>
          <w:p>
            <w:pPr>
              <w:pStyle w:val="TableParagraph"/>
              <w:spacing w:before="178"/>
              <w:ind w:left="4909"/>
              <w:rPr>
                <w:sz w:val="24"/>
              </w:rPr>
            </w:pPr>
            <w:r>
              <w:rPr>
                <w:color w:val="993300"/>
                <w:sz w:val="24"/>
              </w:rPr>
              <w:t>六字咒二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428" w:val="left" w:leader="none"/>
              </w:tabs>
              <w:ind w:left="808"/>
              <w:rPr>
                <w:sz w:val="24"/>
              </w:rPr>
            </w:pPr>
            <w:r>
              <w:rPr>
                <w:sz w:val="24"/>
              </w:rPr>
              <w:t>纳慕阿利耶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余何反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曼殊室利曳</w:t>
              <w:tab/>
              <w:t>瓮缚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夫何反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系淡纳莫</w:t>
            </w: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89" w:right="769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七俱胝佛咒三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5885" w:val="left" w:leader="none"/>
                <w:tab w:pos="6846" w:val="left" w:leader="none"/>
              </w:tabs>
              <w:ind w:left="808"/>
              <w:rPr>
                <w:sz w:val="24"/>
              </w:rPr>
            </w:pPr>
            <w:r>
              <w:rPr>
                <w:sz w:val="24"/>
              </w:rPr>
              <w:t>纳莫飒多南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去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三藐三勃陀俱胝南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去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怛侄他</w:t>
              <w:tab/>
              <w:t>唵折丽</w:t>
              <w:tab/>
              <w:t>主丽准第莎诃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89" w:right="769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一切如来随心咒四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2009" w:val="left" w:leader="none"/>
              </w:tabs>
              <w:spacing w:line="499" w:lineRule="auto"/>
              <w:ind w:left="808" w:right="769"/>
              <w:jc w:val="center"/>
              <w:rPr>
                <w:sz w:val="24"/>
              </w:rPr>
            </w:pPr>
            <w:r>
              <w:rPr>
                <w:sz w:val="24"/>
              </w:rPr>
              <w:t>纳莫萨缚</w:t>
              <w:tab/>
              <w:t>怛他阿揭多颉唎达耶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途何反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阿奴揭帝怛侄他瓮屈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居勿反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弄岐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上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尼莎诃</w:t>
            </w:r>
            <w:r>
              <w:rPr>
                <w:color w:val="993300"/>
                <w:sz w:val="24"/>
              </w:rPr>
              <w:t>观自在菩萨随心咒五</w:t>
            </w:r>
          </w:p>
          <w:p>
            <w:pPr>
              <w:pStyle w:val="TableParagraph"/>
              <w:spacing w:line="278" w:lineRule="exact"/>
              <w:ind w:left="808"/>
              <w:rPr>
                <w:sz w:val="24"/>
              </w:rPr>
            </w:pPr>
            <w:r>
              <w:rPr>
                <w:sz w:val="24"/>
              </w:rPr>
              <w:t>南慕曷喇怛那怛逻夜(余贺反)耶(余何反)纳莫阿唎耶(余何反)缚(夫何反)卢枳低湿筏啰耶</w:t>
            </w:r>
          </w:p>
          <w:p>
            <w:pPr>
              <w:pStyle w:val="TableParagraph"/>
              <w:tabs>
                <w:tab w:pos="2249" w:val="left" w:leader="none"/>
              </w:tabs>
              <w:spacing w:line="362" w:lineRule="auto" w:before="157"/>
              <w:ind w:left="327" w:right="241"/>
              <w:rPr>
                <w:sz w:val="24"/>
              </w:rPr>
            </w:pP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余何反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步地萨埵耶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余何反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莫诃萨埵耶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余何反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莫诃迦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去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嚧匿迦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去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耶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余何反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怛侄他瓮多囇咄多囇咄多囇</w:t>
              <w:tab/>
              <w:t>莎诃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BodyText"/>
        <w:spacing w:line="324" w:lineRule="auto" w:before="66"/>
        <w:ind w:left="873" w:right="1975"/>
      </w:pPr>
      <w:r>
        <w:rPr/>
        <w:pict>
          <v:line style="position:absolute;mso-position-horizontal-relative:page;mso-position-vertical-relative:paragraph;z-index:251659264" from="574.012451pt,-20.771854pt" to="574.012451pt,69.7612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20.771854pt" to="35.006748pt,69.761203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0.494605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8005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上一部：乾隆大藏经·大乘五大部外重译经·千转陀罗尼观世音菩萨咒经一卷</w:t>
        </w:r>
      </w:hyperlink>
      <w:hyperlink r:id="rId6">
        <w:r>
          <w:rPr>
            <w:color w:val="878787"/>
          </w:rPr>
          <w:t>下一部：乾隆大藏经·大乘五大部外重译经·六字神咒经一卷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019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963" w:right="2961"/>
                    <w:jc w:val="center"/>
                  </w:pPr>
                  <w:r>
                    <w:rPr>
                      <w:color w:val="DDDDDD"/>
                    </w:rPr>
                    <w:t>乾隆大藏经·大乘五大部外重译经·咒五首经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2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01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9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8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57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59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4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132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25.htm" TargetMode="External"/><Relationship Id="rId6" Type="http://schemas.openxmlformats.org/officeDocument/2006/relationships/hyperlink" Target="http://qldzj.com/htmljw/032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2019-12-09T09:16:33Z</dcterms:created>
  <dcterms:modified xsi:type="dcterms:W3CDTF">2019-12-09T09:16:33Z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