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780"/>
      </w:tblGrid>
      <w:tr>
        <w:trPr>
          <w:trHeight w:val="748" w:hRule="atLeast"/>
        </w:trPr>
        <w:tc>
          <w:tcPr>
            <w:tcW w:w="10780" w:type="dxa"/>
            <w:shd w:val="clear" w:color="auto" w:fill="FF9933"/>
          </w:tcPr>
          <w:p>
            <w:pPr>
              <w:pStyle w:val="TableParagraph"/>
              <w:tabs>
                <w:tab w:pos="3346" w:val="left" w:leader="none"/>
              </w:tabs>
              <w:spacing w:line="213" w:lineRule="auto" w:before="113"/>
              <w:ind w:right="307" w:firstLine="0"/>
              <w:rPr>
                <w:sz w:val="24"/>
              </w:rPr>
            </w:pPr>
            <w:r>
              <w:rPr>
                <w:color w:val="DDDDDD"/>
                <w:sz w:val="24"/>
              </w:rPr>
              <w:t>大乘五大部外重译经·第</w:t>
              <w:tab/>
            </w:r>
            <w:r>
              <w:rPr>
                <w:color w:val="EDFFFF"/>
                <w:sz w:val="24"/>
              </w:rPr>
              <w:t>十二佛名神咒校量功德除障灭罪经一卷</w:t>
            </w:r>
            <w:r>
              <w:rPr>
                <w:color w:val="EDFFFF"/>
                <w:spacing w:val="16"/>
                <w:sz w:val="24"/>
              </w:rPr>
              <w:t> </w:t>
            </w:r>
            <w:r>
              <w:rPr>
                <w:color w:val="DDDDDD"/>
                <w:sz w:val="24"/>
              </w:rPr>
              <w:t>隋天竺三藏法师阇那崛多译</w:t>
            </w:r>
            <w:r>
              <w:rPr>
                <w:color w:val="DDDDDD"/>
                <w:spacing w:val="8"/>
                <w:sz w:val="24"/>
              </w:rPr>
              <w:t>0331</w:t>
            </w:r>
            <w:r>
              <w:rPr>
                <w:color w:val="DDDDDD"/>
                <w:sz w:val="24"/>
              </w:rPr>
              <w:t>部</w:t>
            </w:r>
          </w:p>
        </w:tc>
      </w:tr>
      <w:tr>
        <w:trPr>
          <w:trHeight w:val="1421" w:hRule="atLeast"/>
        </w:trPr>
        <w:tc>
          <w:tcPr>
            <w:tcW w:w="10780" w:type="dxa"/>
          </w:tcPr>
          <w:p>
            <w:pPr>
              <w:pStyle w:val="TableParagraph"/>
              <w:numPr>
                <w:ilvl w:val="0"/>
                <w:numId w:val="1"/>
              </w:numPr>
              <w:tabs>
                <w:tab w:pos="912" w:val="left" w:leader="none"/>
                <w:tab w:pos="3884" w:val="left" w:leader="none"/>
                <w:tab w:pos="9197" w:val="left" w:leader="none"/>
              </w:tabs>
              <w:spacing w:line="290" w:lineRule="exact" w:before="86" w:after="0"/>
              <w:ind w:left="911" w:right="0" w:hanging="369"/>
              <w:jc w:val="left"/>
              <w:rPr>
                <w:sz w:val="24"/>
              </w:rPr>
            </w:pPr>
            <w:r>
              <w:rPr>
                <w:color w:val="FF3300"/>
                <w:sz w:val="24"/>
              </w:rPr>
              <w:t>经名</w:t>
            </w:r>
            <w:r>
              <w:rPr>
                <w:color w:val="FF3300"/>
                <w:spacing w:val="8"/>
                <w:sz w:val="24"/>
              </w:rPr>
              <w:t> </w:t>
            </w:r>
            <w:r>
              <w:rPr>
                <w:color w:val="FF3300"/>
                <w:sz w:val="24"/>
              </w:rPr>
              <w:t>·</w:t>
            </w:r>
            <w:r>
              <w:rPr>
                <w:color w:val="FF3300"/>
                <w:spacing w:val="8"/>
                <w:sz w:val="24"/>
              </w:rPr>
              <w:t> </w:t>
            </w:r>
            <w:r>
              <w:rPr>
                <w:color w:val="FF3300"/>
                <w:sz w:val="24"/>
              </w:rPr>
              <w:t>卷数</w:t>
            </w:r>
            <w:r>
              <w:rPr>
                <w:color w:val="FF3300"/>
                <w:spacing w:val="8"/>
                <w:sz w:val="24"/>
              </w:rPr>
              <w:t> </w:t>
            </w:r>
            <w:r>
              <w:rPr>
                <w:color w:val="FF3300"/>
                <w:sz w:val="24"/>
              </w:rPr>
              <w:t>·</w:t>
            </w:r>
            <w:r>
              <w:rPr>
                <w:color w:val="FF3300"/>
                <w:spacing w:val="8"/>
                <w:sz w:val="24"/>
              </w:rPr>
              <w:t> </w:t>
            </w:r>
            <w:r>
              <w:rPr>
                <w:color w:val="FF3300"/>
                <w:sz w:val="24"/>
              </w:rPr>
              <w:t>跋序</w:t>
              <w:tab/>
            </w:r>
            <w:r>
              <w:rPr>
                <w:color w:val="993300"/>
                <w:sz w:val="24"/>
              </w:rPr>
              <w:t>·</w:t>
            </w:r>
            <w:r>
              <w:rPr>
                <w:color w:val="993300"/>
                <w:spacing w:val="8"/>
                <w:sz w:val="24"/>
              </w:rPr>
              <w:t> </w:t>
            </w:r>
            <w:r>
              <w:rPr>
                <w:color w:val="993300"/>
                <w:sz w:val="24"/>
              </w:rPr>
              <w:t>品名</w:t>
            </w:r>
            <w:r>
              <w:rPr>
                <w:color w:val="993300"/>
                <w:spacing w:val="8"/>
                <w:sz w:val="24"/>
              </w:rPr>
              <w:t> </w:t>
            </w:r>
            <w:r>
              <w:rPr>
                <w:color w:val="993300"/>
                <w:sz w:val="24"/>
              </w:rPr>
              <w:t>·</w:t>
            </w:r>
            <w:r>
              <w:rPr>
                <w:color w:val="993300"/>
                <w:spacing w:val="8"/>
                <w:sz w:val="24"/>
              </w:rPr>
              <w:t> </w:t>
            </w:r>
            <w:r>
              <w:rPr>
                <w:color w:val="993300"/>
                <w:sz w:val="24"/>
              </w:rPr>
              <w:t>品数</w:t>
              <w:tab/>
            </w:r>
            <w:r>
              <w:rPr>
                <w:sz w:val="24"/>
              </w:rPr>
              <w:t>字体：</w:t>
            </w:r>
            <w:r>
              <w:rPr>
                <w:color w:val="FF3300"/>
                <w:sz w:val="24"/>
              </w:rPr>
              <w:t>大号</w:t>
            </w:r>
          </w:p>
          <w:p>
            <w:pPr>
              <w:pStyle w:val="TableParagraph"/>
              <w:numPr>
                <w:ilvl w:val="1"/>
                <w:numId w:val="1"/>
              </w:numPr>
              <w:tabs>
                <w:tab w:pos="4253" w:val="left" w:leader="none"/>
                <w:tab w:pos="9197" w:val="left" w:leader="none"/>
              </w:tabs>
              <w:spacing w:line="290" w:lineRule="exact" w:before="0" w:after="0"/>
              <w:ind w:left="4252" w:right="0" w:hanging="369"/>
              <w:jc w:val="left"/>
              <w:rPr>
                <w:sz w:val="24"/>
              </w:rPr>
            </w:pPr>
            <w:r>
              <w:rPr>
                <w:color w:val="993300"/>
                <w:sz w:val="24"/>
              </w:rPr>
              <w:t>译作者</w:t>
              <w:tab/>
            </w:r>
            <w:r>
              <w:rPr>
                <w:color w:val="FF3300"/>
                <w:sz w:val="24"/>
              </w:rPr>
              <w:t>中号</w:t>
            </w:r>
            <w:r>
              <w:rPr>
                <w:color w:val="FF3300"/>
                <w:spacing w:val="8"/>
                <w:sz w:val="24"/>
              </w:rPr>
              <w:t> </w:t>
            </w:r>
            <w:r>
              <w:rPr>
                <w:color w:val="FF3300"/>
                <w:sz w:val="24"/>
              </w:rPr>
              <w:t>小号</w:t>
            </w:r>
          </w:p>
          <w:p>
            <w:pPr>
              <w:pStyle w:val="TableParagraph"/>
              <w:spacing w:line="213" w:lineRule="auto" w:before="104"/>
              <w:ind w:left="543" w:right="7331" w:firstLine="0"/>
              <w:rPr>
                <w:sz w:val="24"/>
              </w:rPr>
            </w:pPr>
            <w:r>
              <w:rPr>
                <w:color w:val="FF3300"/>
                <w:sz w:val="24"/>
              </w:rPr>
              <w:t>十二佛名神咒校量功德除障灭罪经</w:t>
            </w:r>
          </w:p>
        </w:tc>
      </w:tr>
      <w:tr>
        <w:trPr>
          <w:trHeight w:val="12347" w:hRule="atLeast"/>
        </w:trPr>
        <w:tc>
          <w:tcPr>
            <w:tcW w:w="10780" w:type="dxa"/>
            <w:tcBorders>
              <w:bottom w:val="nil"/>
            </w:tcBorders>
          </w:tcPr>
          <w:p>
            <w:pPr>
              <w:pStyle w:val="TableParagraph"/>
              <w:spacing w:before="5"/>
              <w:ind w:left="0" w:right="0" w:firstLine="0"/>
              <w:rPr>
                <w:rFonts w:ascii="Times New Roman"/>
                <w:sz w:val="21"/>
              </w:rPr>
            </w:pPr>
          </w:p>
          <w:p>
            <w:pPr>
              <w:pStyle w:val="TableParagraph"/>
              <w:ind w:left="3569" w:right="3551" w:firstLine="0"/>
              <w:jc w:val="center"/>
              <w:rPr>
                <w:sz w:val="24"/>
              </w:rPr>
            </w:pPr>
            <w:r>
              <w:rPr>
                <w:color w:val="FF3300"/>
                <w:sz w:val="24"/>
              </w:rPr>
              <w:t>十二佛名神咒校量功德除障灭罪经</w:t>
            </w:r>
          </w:p>
          <w:p>
            <w:pPr>
              <w:pStyle w:val="TableParagraph"/>
              <w:spacing w:before="2"/>
              <w:ind w:left="0" w:right="0" w:firstLine="0"/>
              <w:rPr>
                <w:rFonts w:ascii="Times New Roman"/>
                <w:sz w:val="26"/>
              </w:rPr>
            </w:pPr>
          </w:p>
          <w:p>
            <w:pPr>
              <w:pStyle w:val="TableParagraph"/>
              <w:spacing w:line="362" w:lineRule="auto"/>
              <w:rPr>
                <w:sz w:val="24"/>
              </w:rPr>
            </w:pPr>
            <w:r>
              <w:rPr>
                <w:sz w:val="24"/>
              </w:rPr>
              <w:t>如是我闻。一时婆伽婆。住王舍城耆阇崛山中。与大比丘众千二百五十人俱。复有菩萨大众一万二千人俱。阿逸多菩萨为首。</w:t>
            </w:r>
          </w:p>
          <w:p>
            <w:pPr>
              <w:pStyle w:val="TableParagraph"/>
              <w:spacing w:line="362" w:lineRule="auto" w:before="161"/>
              <w:jc w:val="both"/>
              <w:rPr>
                <w:sz w:val="24"/>
              </w:rPr>
            </w:pPr>
            <w:r>
              <w:rPr>
                <w:sz w:val="24"/>
              </w:rPr>
              <w:t>尔时世尊告弥勒菩萨言。弥勒东方去此佛刹有十不可说诸佛刹亿百千微尘等。过诸佛刹有一佛土。名曰解脱主世界。彼世界内有一佛。名曰虚空功德清净微尘等目端正功德相、光明华波头摩琉璃光宝体香最上香供养讫、种种庄严顶髻无量、无边日月光明愿力、庄严变化庄严法界出生无障碍王如来阿罗诃三藐三佛陀。现在随心欲行逍遥在处说法。若善男子善女人。犯四重五逆诽谤三宝。及犯四波罗夷。是人罪重假使如阎浮履地变为微尘。一一微尘成于一劫。是人有若干劫罪。称是一佛名号礼一拜者。悉得灭除。况复昼夜受持读诵忆念不忘者。是人功德不可思议而彼佛世界中有菩萨名无比。无障碍王如来授彼菩萨记。当得成佛。号豪相日月光明焰宝莲华坚如金刚身、毗卢遮那无障碍眼、圆满十方放光照一切佛刹相王如来阿罗诃三藐三佛陀善逝世间解无上士调御丈夫天人师佛世尊。</w:t>
            </w:r>
          </w:p>
          <w:p>
            <w:pPr>
              <w:pStyle w:val="TableParagraph"/>
              <w:spacing w:line="362" w:lineRule="auto" w:before="162"/>
              <w:rPr>
                <w:sz w:val="24"/>
              </w:rPr>
            </w:pPr>
            <w:r>
              <w:rPr>
                <w:sz w:val="24"/>
              </w:rPr>
              <w:t>彼东方复有佛。名曰一切庄严无垢光如来阿罗诃三藐三佛陀。亦应当称彼佛名亦修恭敬。亦须称其名号。亦须心念彼佛名号。</w:t>
            </w:r>
          </w:p>
          <w:p>
            <w:pPr>
              <w:pStyle w:val="TableParagraph"/>
              <w:spacing w:line="362" w:lineRule="auto" w:before="160"/>
              <w:rPr>
                <w:sz w:val="24"/>
              </w:rPr>
            </w:pPr>
            <w:r>
              <w:rPr>
                <w:sz w:val="24"/>
              </w:rPr>
              <w:t>南方有佛。名曰辩才璎珞思念如来阿罗诃三藐三佛陀。亦应当称彼佛名亦修恭敬。亦须称其名号。亦须心念彼佛名号。</w:t>
            </w:r>
          </w:p>
          <w:p>
            <w:pPr>
              <w:pStyle w:val="TableParagraph"/>
              <w:spacing w:line="362" w:lineRule="auto" w:before="161"/>
              <w:rPr>
                <w:sz w:val="24"/>
              </w:rPr>
            </w:pPr>
            <w:r>
              <w:rPr>
                <w:sz w:val="24"/>
              </w:rPr>
              <w:t>西方有佛。名曰无垢月相王名称如来阿罗诃三藐三佛陀。亦应当称彼佛名亦修恭敬。亦须称其名号。亦须心念彼佛名号。</w:t>
            </w:r>
          </w:p>
          <w:p>
            <w:pPr>
              <w:pStyle w:val="TableParagraph"/>
              <w:spacing w:line="362" w:lineRule="auto" w:before="160"/>
              <w:rPr>
                <w:sz w:val="24"/>
              </w:rPr>
            </w:pPr>
            <w:r>
              <w:rPr>
                <w:sz w:val="24"/>
              </w:rPr>
              <w:t>北方有佛。名曰华庄严作光明如来阿罗诃三藐三佛陀。亦应当称彼佛名亦修恭敬。亦须称其名号。亦须心念彼佛名号。</w:t>
            </w:r>
          </w:p>
          <w:p>
            <w:pPr>
              <w:pStyle w:val="TableParagraph"/>
              <w:spacing w:line="362" w:lineRule="auto" w:before="177"/>
              <w:ind w:right="579"/>
              <w:rPr>
                <w:sz w:val="24"/>
              </w:rPr>
            </w:pPr>
            <w:r>
              <w:rPr>
                <w:sz w:val="24"/>
              </w:rPr>
              <w:t>东南方有佛。名曰作灯明如来阿罗诃三藐三佛陀。亦应当称彼佛名亦修恭敬。亦须称其名号。亦须心念彼佛名号。</w:t>
            </w:r>
          </w:p>
          <w:p>
            <w:pPr>
              <w:pStyle w:val="TableParagraph"/>
              <w:spacing w:before="161"/>
              <w:ind w:left="808" w:right="0" w:firstLine="0"/>
              <w:rPr>
                <w:sz w:val="24"/>
              </w:rPr>
            </w:pPr>
            <w:r>
              <w:rPr>
                <w:sz w:val="24"/>
              </w:rPr>
              <w:t>西南方有佛。名曰宝上相名称如来阿罗诃三藐三佛陀。亦应当称彼佛名亦修恭敬。亦须称其</w:t>
            </w:r>
          </w:p>
        </w:tc>
      </w:tr>
    </w:tbl>
    <w:p>
      <w:pPr>
        <w:spacing w:after="0"/>
        <w:rPr>
          <w:sz w:val="24"/>
        </w:rPr>
        <w:sectPr>
          <w:type w:val="continuous"/>
          <w:pgSz w:w="12240" w:h="15840"/>
          <w:pgMar w:top="700" w:bottom="280" w:left="580" w:right="640"/>
        </w:sectPr>
      </w:pPr>
    </w:p>
    <w:p>
      <w:pPr>
        <w:pStyle w:val="BodyText"/>
        <w:spacing w:before="87"/>
      </w:pPr>
      <w:r>
        <w:rPr/>
        <w:pict>
          <v:line style="position:absolute;mso-position-horizontal-relative:page;mso-position-vertical-relative:page;z-index:251658240" from="574.012451pt,28.999924pt" to="574.012451pt,763.393923pt" stroked="true" strokeweight=".80090pt" strokecolor="#000000">
            <v:stroke dashstyle="solid"/>
            <w10:wrap type="none"/>
          </v:line>
        </w:pict>
      </w:r>
      <w:r>
        <w:rPr/>
        <w:pict>
          <v:line style="position:absolute;mso-position-horizontal-relative:page;mso-position-vertical-relative:page;z-index:251659264" from="35.006748pt,28.999924pt" to="35.006748pt,763.393923pt" stroked="true" strokeweight=".80090pt" strokecolor="#000000">
            <v:stroke dashstyle="solid"/>
            <w10:wrap type="none"/>
          </v:line>
        </w:pict>
      </w:r>
      <w:r>
        <w:rPr/>
        <w:t>名号。亦须心念彼佛名号。</w:t>
      </w:r>
    </w:p>
    <w:p>
      <w:pPr>
        <w:pStyle w:val="BodyText"/>
        <w:spacing w:before="3"/>
        <w:ind w:left="0"/>
      </w:pPr>
    </w:p>
    <w:p>
      <w:pPr>
        <w:pStyle w:val="BodyText"/>
        <w:spacing w:line="362" w:lineRule="auto"/>
        <w:ind w:right="717" w:firstLine="480"/>
      </w:pPr>
      <w:r>
        <w:rPr/>
        <w:t>西北方有佛。名曰无畏观如来阿罗诃三藐三佛陀。亦应当称彼佛名亦修恭敬。亦须称其名号。亦须心念彼佛名号。</w:t>
      </w:r>
    </w:p>
    <w:p>
      <w:pPr>
        <w:pStyle w:val="BodyText"/>
        <w:spacing w:line="362" w:lineRule="auto" w:before="161"/>
        <w:ind w:right="717" w:firstLine="480"/>
      </w:pPr>
      <w:r>
        <w:rPr/>
        <w:t>东北方有佛。名曰无畏无怯毛孔不竖名称如来阿罗诃三藐三佛陀。亦应当称彼佛名亦修恭敬。亦须称其名号。亦须心念彼佛名号。</w:t>
      </w:r>
    </w:p>
    <w:p>
      <w:pPr>
        <w:pStyle w:val="BodyText"/>
        <w:spacing w:line="362" w:lineRule="auto" w:before="161"/>
        <w:ind w:right="477" w:firstLine="480"/>
      </w:pPr>
      <w:r>
        <w:rPr/>
        <w:t>下方有佛。名曰师子奋迅根如来阿罗诃三藐三佛陀。亦应当称彼佛名亦修恭敬。亦须称其名号。亦须心念彼佛名号。</w:t>
      </w:r>
    </w:p>
    <w:p>
      <w:pPr>
        <w:pStyle w:val="BodyText"/>
        <w:spacing w:line="362" w:lineRule="auto" w:before="160"/>
        <w:ind w:right="477" w:firstLine="480"/>
      </w:pPr>
      <w:r>
        <w:rPr/>
        <w:t>上方有佛。名曰金光威王相似如来阿罗诃三藐三佛陀。亦应当称彼佛名亦修恭敬。亦须称其名号。亦须心念彼佛名号。</w:t>
      </w:r>
    </w:p>
    <w:p>
      <w:pPr>
        <w:pStyle w:val="BodyText"/>
        <w:spacing w:line="362" w:lineRule="auto" w:before="161"/>
        <w:ind w:right="477" w:firstLine="480"/>
        <w:jc w:val="both"/>
      </w:pPr>
      <w:r>
        <w:rPr/>
        <w:t>尔时佛告弥勒。若有正信善男子正信善女人。称此十二诸佛名号之时。经于十日当修忏悔一切诸罪。一切众生所有功德皆随喜劝请。一切诸佛久住于世。以诸善根回向法界。是时即得灭一切诸罪。得净一切业障。即得具足成就庄严一切佛土。成就具足无畏。复得具足庄严身相。复得具足菩萨眷属围绕。复得具足无量陀罗尼。复得具足无量三昧。复得具足如意佛刹庄严。亦得具足无量善知识。速得成就如上所说不增不减。在于烦恼中行阿耨多罗三藐三菩提。而得端正可喜果报。亦得财宝充足。常生大姓豪族种姓之家。身相具足亦得善和眷属围绕。尔时世尊重宣此义而说偈言。</w:t>
      </w:r>
    </w:p>
    <w:p>
      <w:pPr>
        <w:pStyle w:val="BodyText"/>
        <w:spacing w:line="362" w:lineRule="auto" w:before="161"/>
        <w:ind w:left="930" w:right="7204"/>
        <w:jc w:val="both"/>
      </w:pPr>
      <w:r>
        <w:rPr/>
        <w:t>若有善男子   若善女人等受持此佛名   生生世世中得他人爱敬   光明威力大生处为人尊 于后得成佛</w:t>
      </w:r>
    </w:p>
    <w:p>
      <w:pPr>
        <w:pStyle w:val="BodyText"/>
        <w:spacing w:before="177"/>
        <w:ind w:left="930"/>
      </w:pPr>
      <w:r>
        <w:rPr/>
        <w:t>佛复告弥勒。若有善男子善女人。若当受持此佛名者。亦须诵此陀罗尼咒。</w:t>
      </w:r>
    </w:p>
    <w:p>
      <w:pPr>
        <w:pStyle w:val="BodyText"/>
        <w:spacing w:before="10"/>
        <w:ind w:left="0"/>
      </w:pPr>
    </w:p>
    <w:p>
      <w:pPr>
        <w:pStyle w:val="BodyText"/>
        <w:spacing w:line="362" w:lineRule="auto"/>
        <w:ind w:right="364" w:firstLine="480"/>
        <w:jc w:val="both"/>
      </w:pPr>
      <w:r>
        <w:rPr/>
        <w:t>多绖他(一)阿仚(二)摩企(三)三曼多目企(四)燥帝育羯帝(五)尼陆帝(六)尼陆帝钵脾(七)三摩余只(八)质多毗跋帝(九)阿企(十)摩企(十一)摩陀祢(十二)毗拔帝(十三)三漫多求祢(十四)萨底耶罗弥(十五)育吉帝(十六)钵育吉帝(十七)醯利弥利摩私隶(十八)阿喃迷(十九)遮迷(二十)頞质智(二十一)末质智(二十二)步支(二十三)阿罗醯(二十四)婆休眵(二十五)遮逾伽罗醯(二十六) 醯摩婆帝(二十七)殊帝摩帝(二十八)达摩真帝(二十九)周多朋枳(三十)阿毗差脾(三十一)阿罗陀婆叉弥(三十二)娑揵陀毗拔帝(三十三)那摩萨婆(三十四)佛陀菩提萨多脾毗耶(三十五)悉田妒漫带波陀(三十六)佛陀提瑟帝多(三十七)</w:t>
      </w:r>
    </w:p>
    <w:p>
      <w:pPr>
        <w:spacing w:after="0" w:line="362" w:lineRule="auto"/>
        <w:jc w:val="both"/>
        <w:sectPr>
          <w:pgSz w:w="12240" w:h="15840"/>
          <w:pgMar w:top="580" w:bottom="280" w:left="580" w:right="640"/>
        </w:sectPr>
      </w:pPr>
    </w:p>
    <w:p>
      <w:pPr>
        <w:pStyle w:val="BodyText"/>
        <w:spacing w:before="81"/>
        <w:ind w:left="930"/>
      </w:pPr>
      <w:r>
        <w:rPr/>
        <w:pict>
          <v:line style="position:absolute;mso-position-horizontal-relative:page;mso-position-vertical-relative:page;z-index:251660288" from="574.012451pt,29.000051pt" to="574.012451pt,763.393951pt" stroked="true" strokeweight=".80090pt" strokecolor="#000000">
            <v:stroke dashstyle="solid"/>
            <w10:wrap type="none"/>
          </v:line>
        </w:pict>
      </w:r>
      <w:r>
        <w:rPr/>
        <w:pict>
          <v:line style="position:absolute;mso-position-horizontal-relative:page;mso-position-vertical-relative:page;z-index:251661312" from="35.006748pt,29.000051pt" to="35.006748pt,763.393951pt" stroked="true" strokeweight=".80090pt" strokecolor="#000000">
            <v:stroke dashstyle="solid"/>
            <w10:wrap type="none"/>
          </v:line>
        </w:pict>
      </w:r>
      <w:r>
        <w:rPr/>
        <w:t>尔时世尊说是咒已重说偈言。</w:t>
      </w:r>
    </w:p>
    <w:p>
      <w:pPr>
        <w:pStyle w:val="BodyText"/>
        <w:spacing w:before="10"/>
        <w:ind w:left="0"/>
      </w:pPr>
    </w:p>
    <w:p>
      <w:pPr>
        <w:pStyle w:val="BodyText"/>
        <w:spacing w:line="362" w:lineRule="auto"/>
        <w:ind w:left="930" w:right="7204"/>
        <w:jc w:val="both"/>
      </w:pPr>
      <w:r>
        <w:rPr/>
        <w:t>受持此咒者   得值六十亿现在十方佛   常忆念是人一切受生处   常遇善知识心欲所愿者   一切皆吉祥诵此陀罗尼   常生诸佛前微妙莲华上   化生不受胎正念正行意   增长智慧等一闻悉总持   所闻不忘失受持此咒者   获得如是福诵此佛名者   彼人所生处远离诸恶道   速得生善处得陀罗尼定   最妙最胜处受持不忘失   乃至于菩提皆由诸佛名   及以陀罗尼若人施七宝   满千万亿刹受持此佛名   福报过于彼行于菩提行   恒常识宿命远离诸众难   即得自在处常生有佛刹   值佛闻正法得于信行心   得是信心已常即供养佛   值佛闻法已心生大欢喜   得见诸佛已持妙供养具   供养于诸佛受持佛名者   千万诸亿劫舍离生死罪   速成于佛道若人能至心   七日诵佛名得于清净眼   能见无量佛能持此佛名   即得无量福是人所生处   天人常恭敬若人持佛名 千万亿劫中</w:t>
      </w:r>
    </w:p>
    <w:p>
      <w:pPr>
        <w:spacing w:after="0" w:line="362" w:lineRule="auto"/>
        <w:jc w:val="both"/>
        <w:sectPr>
          <w:pgSz w:w="12240" w:h="15840"/>
          <w:pgMar w:top="580" w:bottom="280" w:left="580" w:right="640"/>
        </w:sectPr>
      </w:pPr>
    </w:p>
    <w:p>
      <w:pPr>
        <w:pStyle w:val="BodyText"/>
        <w:spacing w:line="362" w:lineRule="auto" w:before="81"/>
        <w:ind w:left="930" w:right="7204"/>
        <w:jc w:val="both"/>
      </w:pPr>
      <w:r>
        <w:rPr/>
        <w:pict>
          <v:line style="position:absolute;mso-position-horizontal-relative:page;mso-position-vertical-relative:page;z-index:251662336" from="574.012451pt,28.999823pt" to="574.012451pt,763.393822pt" stroked="true" strokeweight=".80090pt" strokecolor="#000000">
            <v:stroke dashstyle="solid"/>
            <w10:wrap type="none"/>
          </v:line>
        </w:pict>
      </w:r>
      <w:r>
        <w:rPr/>
        <w:pict>
          <v:line style="position:absolute;mso-position-horizontal-relative:page;mso-position-vertical-relative:page;z-index:251663360" from="35.006748pt,28.999823pt" to="35.006748pt,763.393822pt" stroked="true" strokeweight=".80090pt" strokecolor="#000000">
            <v:stroke dashstyle="solid"/>
            <w10:wrap type="none"/>
          </v:line>
        </w:pict>
      </w:r>
      <w:r>
        <w:rPr/>
        <w:t>不被他毁辱   一切世界中名闻悉流布   若人持佛名千万亿劫中   天人常供养无有毁之者   速得成佛道若人持佛名   不生怯弱心智慧无谄曲   常在诸佛前若人持佛名   彼人所生处天龙诸夜叉   乾闼紧那罗修罗迦楼罗   及摩睺罗伽人与非人等   常供养是人若人持佛名   世世所生处常生富贵家   丈夫相具足无有悭妒心   猛健好布施身体诸毛孔   常出诸妙香口中诸齿间   复出氛氲香天赤栴檀香   及诸余香气千万亿劫中   常香无断绝世世所生处   其声如梵天亦如迦陵频   命命等诸鸟持法王名者   其福亦如是若人持佛名   七宝华中生其华千亿叶   威光相具足若人持佛名   父母诸眷属和颜无诤讼   永不生别离若有诸女人   受持此经者舍离女人形   转生智男身得男子身已   即成于菩提转无上法轮   随意入涅槃若人持佛名   刀杖不能害水火不焚漂   县官不能杀若人持佛名 众魔及波旬</w:t>
      </w:r>
    </w:p>
    <w:p>
      <w:pPr>
        <w:spacing w:after="0" w:line="362" w:lineRule="auto"/>
        <w:jc w:val="both"/>
        <w:sectPr>
          <w:pgSz w:w="12240" w:h="15840"/>
          <w:pgMar w:top="580" w:bottom="280" w:left="580" w:right="640"/>
        </w:sectPr>
      </w:pPr>
    </w:p>
    <w:p>
      <w:pPr>
        <w:pStyle w:val="BodyText"/>
        <w:spacing w:line="362" w:lineRule="auto" w:before="81"/>
        <w:ind w:left="930" w:right="7204"/>
        <w:jc w:val="both"/>
      </w:pPr>
      <w:r>
        <w:rPr/>
        <w:pict>
          <v:line style="position:absolute;mso-position-horizontal-relative:page;mso-position-vertical-relative:page;z-index:251664384" from="574.012451pt,28.999952pt" to="574.012451pt,763.393752pt" stroked="true" strokeweight=".80090pt" strokecolor="#000000">
            <v:stroke dashstyle="solid"/>
            <w10:wrap type="none"/>
          </v:line>
        </w:pict>
      </w:r>
      <w:r>
        <w:rPr/>
        <w:pict>
          <v:line style="position:absolute;mso-position-horizontal-relative:page;mso-position-vertical-relative:page;z-index:251665408" from="35.006748pt,28.999952pt" to="35.006748pt,763.393752pt" stroked="true" strokeweight=".80090pt" strokecolor="#000000">
            <v:stroke dashstyle="solid"/>
            <w10:wrap type="none"/>
          </v:line>
        </w:pict>
      </w:r>
      <w:r>
        <w:rPr/>
        <w:t>行住坐卧处   不能得其便若人持佛名   世世所生处身通游虚空   能至无边刹面睹于诸佛   能问甚深义彼等无量佛   即知其心意为说微妙法   授彼菩提记得闻授记已   心生大欢喜即于诸佛教   决定无有疑彼诸佛世尊   所说甚深法其人闻法已   受持永不失于后得成就   六度及诸地无畏诸力等   众相及诸好佛刹及众生   任意随所取生于彼刹中   速能成正觉转无上法轮   随意入涅槃若有善男子   及善女人等受持此经者   如上说功德若持此经者   谨慎莫放逸闻如前福业   若满于一劫若减于一劫   常须勤读诵不生懈怠心   我敕有如是此等诸佛者   常住功德藏虚空云中王   常住于彼处若人闻佛名   一劫减一劫闻已生敬心   彼是最健人亦是大智慧   亦是人中最亦是健丈夫   于世大名闻是故我今言   弥勒当听我有大智慧人   巧解方便者常勤不放逸   恒近善知识得闻此经典 后趣菩提道</w:t>
      </w:r>
    </w:p>
    <w:p>
      <w:pPr>
        <w:spacing w:after="0" w:line="362" w:lineRule="auto"/>
        <w:jc w:val="both"/>
        <w:sectPr>
          <w:pgSz w:w="12240" w:h="15840"/>
          <w:pgMar w:top="580" w:bottom="280" w:left="580" w:right="640"/>
        </w:sectPr>
      </w:pPr>
    </w:p>
    <w:p>
      <w:pPr>
        <w:pStyle w:val="BodyText"/>
        <w:spacing w:line="362" w:lineRule="auto" w:before="83"/>
        <w:ind w:right="477" w:firstLine="480"/>
      </w:pPr>
      <w:r>
        <w:rPr/>
        <w:pict>
          <v:line style="position:absolute;mso-position-horizontal-relative:page;mso-position-vertical-relative:paragraph;z-index:251667456" from="574.012451pt,-.024829pt" to="574.012451pt,137.08581pt" stroked="true" strokeweight=".80090pt" strokecolor="#000000">
            <v:stroke dashstyle="solid"/>
            <w10:wrap type="none"/>
          </v:line>
        </w:pict>
      </w:r>
      <w:r>
        <w:rPr/>
        <w:pict>
          <v:line style="position:absolute;mso-position-horizontal-relative:page;mso-position-vertical-relative:paragraph;z-index:251668480" from="35.006748pt,-.024829pt" to="35.006748pt,137.08581pt" stroked="true" strokeweight=".80090pt" strokecolor="#000000">
            <v:stroke dashstyle="solid"/>
            <w10:wrap type="none"/>
          </v:line>
        </w:pict>
      </w:r>
      <w:r>
        <w:rPr/>
        <w:t>佛说此经已。弥勒菩萨摩诃萨。及诸菩萨众大比丘众。天龙夜叉乾闼婆阿修罗迦楼罗紧那罗摩睺罗伽人非人等。闻佛所说欢喜奉行。</w:t>
      </w:r>
    </w:p>
    <w:p>
      <w:pPr>
        <w:pStyle w:val="BodyText"/>
        <w:spacing w:before="1"/>
        <w:ind w:left="0"/>
        <w:rPr>
          <w:sz w:val="26"/>
        </w:rPr>
      </w:pPr>
    </w:p>
    <w:p>
      <w:pPr>
        <w:pStyle w:val="BodyText"/>
        <w:spacing w:line="324" w:lineRule="auto" w:before="67"/>
        <w:ind w:left="873" w:right="1494"/>
      </w:pPr>
      <w:r>
        <w:rPr/>
        <w:pict>
          <v:shape style="position:absolute;margin-left:62.637798pt;margin-top:10.54454pt;width:3.25pt;height:3.25pt;mso-position-horizontal-relative:page;mso-position-vertical-relative:paragraph;z-index:251669504" coordorigin="1253,211" coordsize="65,65" path="m1285,275l1271,273,1261,267,1255,257,1253,243,1255,229,1261,219,1271,213,1285,211,1299,213,1309,219,1315,229,1317,243,1315,257,1309,267,1299,273,1285,275xe" filled="true" fillcolor="#000000" stroked="false">
            <v:path arrowok="t"/>
            <v:fill type="solid"/>
            <w10:wrap type="none"/>
          </v:shape>
        </w:pict>
      </w:r>
      <w:r>
        <w:rPr/>
        <w:pict>
          <v:shape style="position:absolute;margin-left:62.637798pt;margin-top:31.367941pt;width:3.25pt;height:3.25pt;mso-position-horizontal-relative:page;mso-position-vertical-relative:paragraph;z-index:251670528" coordorigin="1253,627" coordsize="65,65" path="m1285,691l1271,689,1261,683,1255,673,1253,659,1255,645,1261,635,1271,629,1285,627,1299,629,1309,635,1315,645,1317,659,1315,673,1309,683,1299,689,1285,691xe" filled="true" fillcolor="#000000" stroked="false">
            <v:path arrowok="t"/>
            <v:fill type="solid"/>
            <w10:wrap type="none"/>
          </v:shape>
        </w:pict>
      </w:r>
      <w:hyperlink r:id="rId5">
        <w:r>
          <w:rPr>
            <w:color w:val="878787"/>
          </w:rPr>
          <w:t>上一部：乾隆大藏经·大乘五大部外重译经·曼殊室利菩萨咒藏中一字咒王经一卷</w:t>
        </w:r>
      </w:hyperlink>
      <w:hyperlink r:id="rId6">
        <w:r>
          <w:rPr>
            <w:color w:val="878787"/>
          </w:rPr>
          <w:t>下一部：乾隆大藏经·大乘五大部外重译经·佛说称赞如来功德神咒经一卷</w:t>
        </w:r>
      </w:hyperlink>
    </w:p>
    <w:p>
      <w:pPr>
        <w:pStyle w:val="BodyText"/>
        <w:ind w:left="0"/>
        <w:rPr>
          <w:sz w:val="20"/>
        </w:rPr>
      </w:pPr>
    </w:p>
    <w:p>
      <w:pPr>
        <w:pStyle w:val="BodyText"/>
        <w:spacing w:before="11"/>
        <w:ind w:left="0"/>
        <w:rPr>
          <w:sz w:val="15"/>
        </w:rPr>
      </w:pPr>
      <w:r>
        <w:rPr/>
        <w:pict>
          <v:shapetype id="_x0000_t202" o:spt="202" coordsize="21600,21600" path="m,l,21600r21600,l21600,xe">
            <v:stroke joinstyle="miter"/>
            <v:path gradientshapeok="t" o:connecttype="rect"/>
          </v:shapetype>
          <v:shape style="position:absolute;margin-left:35.006748pt;margin-top:12.547317pt;width:539.050pt;height:22.45pt;mso-position-horizontal-relative:page;mso-position-vertical-relative:paragraph;z-index:-251650048;mso-wrap-distance-left:0;mso-wrap-distance-right:0" type="#_x0000_t202" filled="true" fillcolor="#ff9933" stroked="true" strokeweight=".80090pt" strokecolor="#000000">
            <v:textbox inset="0,0,0,0">
              <w:txbxContent>
                <w:p>
                  <w:pPr>
                    <w:pStyle w:val="BodyText"/>
                    <w:spacing w:before="64"/>
                    <w:ind w:left="1643" w:right="1641"/>
                    <w:jc w:val="center"/>
                  </w:pPr>
                  <w:r>
                    <w:rPr>
                      <w:color w:val="DDDDDD"/>
                    </w:rPr>
                    <w:t>乾隆大藏经·大乘五大部外重译经·十二佛名神咒校量功德除障灭罪经</w:t>
                  </w:r>
                </w:p>
              </w:txbxContent>
            </v:textbox>
            <v:fill type="solid"/>
            <v:stroke dashstyle="solid"/>
            <w10:wrap type="topAndBottom"/>
          </v:shape>
        </w:pict>
      </w:r>
    </w:p>
    <w:sectPr>
      <w:pgSz w:w="12240" w:h="15840"/>
      <w:pgMar w:top="580" w:bottom="280" w:left="580" w:right="6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imSun">
    <w:altName w:val="SimSun"/>
    <w:charset w:val="0"/>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911" w:hanging="369"/>
      </w:pPr>
      <w:rPr>
        <w:rFonts w:hint="default" w:ascii="SimSun" w:hAnsi="SimSun" w:eastAsia="SimSun" w:cs="SimSun"/>
        <w:color w:val="FF3300"/>
        <w:w w:val="100"/>
        <w:sz w:val="24"/>
        <w:szCs w:val="24"/>
        <w:lang w:val="zh-CN" w:eastAsia="zh-CN" w:bidi="zh-CN"/>
      </w:rPr>
    </w:lvl>
    <w:lvl w:ilvl="1">
      <w:start w:val="0"/>
      <w:numFmt w:val="bullet"/>
      <w:lvlText w:val="·"/>
      <w:lvlJc w:val="left"/>
      <w:pPr>
        <w:ind w:left="4252" w:hanging="369"/>
      </w:pPr>
      <w:rPr>
        <w:rFonts w:hint="default" w:ascii="SimSun" w:hAnsi="SimSun" w:eastAsia="SimSun" w:cs="SimSun"/>
        <w:color w:val="993300"/>
        <w:w w:val="100"/>
        <w:sz w:val="24"/>
        <w:szCs w:val="24"/>
        <w:lang w:val="zh-CN" w:eastAsia="zh-CN" w:bidi="zh-CN"/>
      </w:rPr>
    </w:lvl>
    <w:lvl w:ilvl="2">
      <w:start w:val="0"/>
      <w:numFmt w:val="bullet"/>
      <w:lvlText w:val="•"/>
      <w:lvlJc w:val="left"/>
      <w:pPr>
        <w:ind w:left="4982" w:hanging="369"/>
      </w:pPr>
      <w:rPr>
        <w:rFonts w:hint="default"/>
        <w:lang w:val="zh-CN" w:eastAsia="zh-CN" w:bidi="zh-CN"/>
      </w:rPr>
    </w:lvl>
    <w:lvl w:ilvl="3">
      <w:start w:val="0"/>
      <w:numFmt w:val="bullet"/>
      <w:lvlText w:val="•"/>
      <w:lvlJc w:val="left"/>
      <w:pPr>
        <w:ind w:left="5704" w:hanging="369"/>
      </w:pPr>
      <w:rPr>
        <w:rFonts w:hint="default"/>
        <w:lang w:val="zh-CN" w:eastAsia="zh-CN" w:bidi="zh-CN"/>
      </w:rPr>
    </w:lvl>
    <w:lvl w:ilvl="4">
      <w:start w:val="0"/>
      <w:numFmt w:val="bullet"/>
      <w:lvlText w:val="•"/>
      <w:lvlJc w:val="left"/>
      <w:pPr>
        <w:ind w:left="6426" w:hanging="369"/>
      </w:pPr>
      <w:rPr>
        <w:rFonts w:hint="default"/>
        <w:lang w:val="zh-CN" w:eastAsia="zh-CN" w:bidi="zh-CN"/>
      </w:rPr>
    </w:lvl>
    <w:lvl w:ilvl="5">
      <w:start w:val="0"/>
      <w:numFmt w:val="bullet"/>
      <w:lvlText w:val="•"/>
      <w:lvlJc w:val="left"/>
      <w:pPr>
        <w:ind w:left="7148" w:hanging="369"/>
      </w:pPr>
      <w:rPr>
        <w:rFonts w:hint="default"/>
        <w:lang w:val="zh-CN" w:eastAsia="zh-CN" w:bidi="zh-CN"/>
      </w:rPr>
    </w:lvl>
    <w:lvl w:ilvl="6">
      <w:start w:val="0"/>
      <w:numFmt w:val="bullet"/>
      <w:lvlText w:val="•"/>
      <w:lvlJc w:val="left"/>
      <w:pPr>
        <w:ind w:left="7871" w:hanging="369"/>
      </w:pPr>
      <w:rPr>
        <w:rFonts w:hint="default"/>
        <w:lang w:val="zh-CN" w:eastAsia="zh-CN" w:bidi="zh-CN"/>
      </w:rPr>
    </w:lvl>
    <w:lvl w:ilvl="7">
      <w:start w:val="0"/>
      <w:numFmt w:val="bullet"/>
      <w:lvlText w:val="•"/>
      <w:lvlJc w:val="left"/>
      <w:pPr>
        <w:ind w:left="8593" w:hanging="369"/>
      </w:pPr>
      <w:rPr>
        <w:rFonts w:hint="default"/>
        <w:lang w:val="zh-CN" w:eastAsia="zh-CN" w:bidi="zh-CN"/>
      </w:rPr>
    </w:lvl>
    <w:lvl w:ilvl="8">
      <w:start w:val="0"/>
      <w:numFmt w:val="bullet"/>
      <w:lvlText w:val="•"/>
      <w:lvlJc w:val="left"/>
      <w:pPr>
        <w:ind w:left="9315" w:hanging="369"/>
      </w:pPr>
      <w:rPr>
        <w:rFonts w:hint="default"/>
        <w:lang w:val="zh-CN" w:eastAsia="zh-CN" w:bidi="zh-C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imSun" w:hAnsi="SimSun" w:eastAsia="SimSun" w:cs="SimSun"/>
      <w:lang w:val="zh-CN" w:eastAsia="zh-CN" w:bidi="zh-CN"/>
    </w:rPr>
  </w:style>
  <w:style w:styleId="BodyText" w:type="paragraph">
    <w:name w:val="Body Text"/>
    <w:basedOn w:val="Normal"/>
    <w:uiPriority w:val="1"/>
    <w:qFormat/>
    <w:pPr>
      <w:ind w:left="449"/>
    </w:pPr>
    <w:rPr>
      <w:rFonts w:ascii="SimSun" w:hAnsi="SimSun" w:eastAsia="SimSun" w:cs="SimSun"/>
      <w:sz w:val="24"/>
      <w:szCs w:val="24"/>
      <w:lang w:val="zh-CN" w:eastAsia="zh-CN" w:bidi="zh-CN"/>
    </w:rPr>
  </w:style>
  <w:style w:styleId="ListParagraph" w:type="paragraph">
    <w:name w:val="List Paragraph"/>
    <w:basedOn w:val="Normal"/>
    <w:uiPriority w:val="1"/>
    <w:qFormat/>
    <w:pPr/>
    <w:rPr>
      <w:lang w:val="zh-CN" w:eastAsia="zh-CN" w:bidi="zh-CN"/>
    </w:rPr>
  </w:style>
  <w:style w:styleId="TableParagraph" w:type="paragraph">
    <w:name w:val="Table Paragraph"/>
    <w:basedOn w:val="Normal"/>
    <w:uiPriority w:val="1"/>
    <w:qFormat/>
    <w:pPr>
      <w:ind w:left="327" w:right="339" w:firstLine="480"/>
    </w:pPr>
    <w:rPr>
      <w:rFonts w:ascii="SimSun" w:hAnsi="SimSun" w:eastAsia="SimSun" w:cs="SimSun"/>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qldzj.com/htmljw/0330.htm" TargetMode="External"/><Relationship Id="rId6" Type="http://schemas.openxmlformats.org/officeDocument/2006/relationships/hyperlink" Target="http://qldzj.com/htmljw/0332.htm"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2019-12-09T09:18:56Z</dcterms:created>
  <dcterms:modified xsi:type="dcterms:W3CDTF">2019-12-09T09:18:56Z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2019-12-10T00:00:00Z</vt:filetime>
  </property>
  <property fmtid="{D5CDD505-2E9C-101B-9397-08002B2CF9AE}" pid="3" name="Creator">
    <vt:lpwstr>Mozilla/5.0 (Windows NT 5.1) AppleWebKit/537.36 (KHTML, like Gecko) Chrome/49.0.2623.112 Safari/537.36</vt:lpwstr>
  </property>
  <property fmtid="{D5CDD505-2E9C-101B-9397-08002B2CF9AE}" pid="4" name="LastSaved">
    <vt:filetime>2019-12-09T00:00:00Z</vt:filetime>
  </property>
</Properties>
</file>