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5269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东方最胜灯王如来助护持世间神咒经一</w:t>
              <w:tab/>
            </w:r>
            <w:r>
              <w:rPr>
                <w:color w:val="DDDDDD"/>
                <w:sz w:val="24"/>
              </w:rPr>
              <w:t>隋三藏法师阇那崛多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0362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卷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东方最胜灯王如来助护持世间神咒经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49" w:right="34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东方最胜灯王如来助护持世间神咒经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舍卫城祇树给孤独园。与大比丘众千二百五十人俱。复有无量百千菩萨众。复有无量天人众等。所谓大梵天王帝释天王。四大天王。所谓提头赖吒天王毗娄勒叉天王。毗娄博叉天王毗沙门天王。功德大天为首等。有八万四千诸天众。那耶耶大将为首。八部鬼神大将。复有五百鬼子母及诸眷属。如是等无量天人世众左右围绕。尔时去此佛刹百千亿佛刹过已。东方有一佛刹名无边华世界。彼世界中有一佛。名最胜灯如来多他阿伽度阿罗呵三藐三佛陀。现在逍遥说法。彼如来于彼世界遣二菩萨。来此娑婆世界。一名大光菩萨二名甘露光菩萨言。汝等二菩萨往向娑婆世界。彼有一佛名释迦牟尼多他阿伽度阿罗呵三藐三佛陀。为彼释迦牟尼多他阿伽度阿罗呵三藐三佛陀。将此陀罗尼章句说。为诸众生故安乐故。功德故增益故。名闻故生力 故。随所意行故受安乐故。不扰乱故不杀众生故拥护故。而说咒曰。</w:t>
            </w:r>
          </w:p>
          <w:p>
            <w:pPr>
              <w:pStyle w:val="TableParagraph"/>
              <w:tabs>
                <w:tab w:pos="808" w:val="left" w:leader="none"/>
                <w:tab w:pos="1048" w:val="left" w:leader="none"/>
                <w:tab w:pos="1288" w:val="left" w:leader="none"/>
                <w:tab w:pos="2025" w:val="left" w:leader="none"/>
                <w:tab w:pos="2249" w:val="left" w:leader="none"/>
                <w:tab w:pos="2489" w:val="left" w:leader="none"/>
                <w:tab w:pos="2730" w:val="left" w:leader="none"/>
                <w:tab w:pos="3210" w:val="left" w:leader="none"/>
                <w:tab w:pos="3242" w:val="left" w:leader="none"/>
                <w:tab w:pos="3467" w:val="left" w:leader="none"/>
                <w:tab w:pos="3691" w:val="left" w:leader="none"/>
                <w:tab w:pos="3931" w:val="left" w:leader="none"/>
                <w:tab w:pos="3963" w:val="left" w:leader="none"/>
                <w:tab w:pos="4428" w:val="left" w:leader="none"/>
                <w:tab w:pos="4652" w:val="left" w:leader="none"/>
                <w:tab w:pos="5148" w:val="left" w:leader="none"/>
                <w:tab w:pos="5437" w:val="left" w:leader="none"/>
                <w:tab w:pos="5629" w:val="left" w:leader="none"/>
                <w:tab w:pos="5869" w:val="left" w:leader="none"/>
                <w:tab w:pos="5901" w:val="left" w:leader="none"/>
                <w:tab w:pos="6094" w:val="left" w:leader="none"/>
                <w:tab w:pos="6830" w:val="left" w:leader="none"/>
                <w:tab w:pos="6862" w:val="left" w:leader="none"/>
                <w:tab w:pos="7055" w:val="left" w:leader="none"/>
                <w:tab w:pos="7087" w:val="left" w:leader="none"/>
                <w:tab w:pos="8304" w:val="left" w:leader="none"/>
                <w:tab w:pos="9217" w:val="left" w:leader="none"/>
                <w:tab w:pos="9505" w:val="left" w:leader="none"/>
              </w:tabs>
              <w:spacing w:line="362" w:lineRule="auto" w:before="162"/>
              <w:ind w:left="327" w:right="251" w:firstLine="480"/>
              <w:rPr>
                <w:sz w:val="24"/>
              </w:rPr>
            </w:pPr>
            <w:r>
              <w:rPr>
                <w:sz w:val="24"/>
              </w:rPr>
              <w:t>多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绖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地也反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他</w:t>
              <w:tab/>
              <w:tab/>
              <w:t>优波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怡</w:t>
            </w:r>
            <w:r>
              <w:rPr>
                <w:spacing w:val="8"/>
                <w:sz w:val="24"/>
              </w:rPr>
              <w:t>-</w:t>
            </w:r>
            <w:r>
              <w:rPr>
                <w:sz w:val="24"/>
              </w:rPr>
              <w:t>台</w:t>
            </w:r>
            <w:r>
              <w:rPr>
                <w:spacing w:val="8"/>
                <w:sz w:val="24"/>
              </w:rPr>
              <w:t>+</w:t>
            </w:r>
            <w:r>
              <w:rPr>
                <w:sz w:val="24"/>
              </w:rPr>
              <w:t>差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泥</w:t>
              <w:tab/>
              <w:t>睹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怡</w:t>
            </w:r>
            <w:r>
              <w:rPr>
                <w:spacing w:val="8"/>
                <w:sz w:val="24"/>
              </w:rPr>
              <w:t>-</w:t>
            </w:r>
            <w:r>
              <w:rPr>
                <w:sz w:val="24"/>
              </w:rPr>
              <w:t>台</w:t>
            </w:r>
            <w:r>
              <w:rPr>
                <w:spacing w:val="8"/>
                <w:sz w:val="24"/>
              </w:rPr>
              <w:t>+</w:t>
            </w:r>
            <w:r>
              <w:rPr>
                <w:sz w:val="24"/>
              </w:rPr>
              <w:t>差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泥罗叉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少</w:t>
            </w:r>
            <w:r>
              <w:rPr>
                <w:spacing w:val="8"/>
                <w:sz w:val="24"/>
              </w:rPr>
              <w:t>/</w:t>
            </w:r>
            <w:r>
              <w:rPr>
                <w:sz w:val="24"/>
              </w:rPr>
              <w:t>兔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瞿波多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曳波啰阇婆隶</w:t>
              <w:tab/>
              <w:t>阇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婆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隶阇婆隶</w:t>
              <w:tab/>
              <w:tab/>
              <w:t>摩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诃阇婆隶</w:t>
              <w:tab/>
              <w:tab/>
              <w:t>阇婆楞</w:t>
              <w:tab/>
              <w:tab/>
              <w:t>伽帝阇婆隶</w:t>
              <w:tab/>
              <w:t>阇婆梨尼</w:t>
              <w:tab/>
              <w:t>摩诃阇婆梨尼</w:t>
              <w:tab/>
              <w:t>阇婆啰木企</w:t>
              <w:tab/>
              <w:t>娑利</w:t>
              <w:tab/>
              <w:t>摩娑</w:t>
              <w:tab/>
              <w:tab/>
              <w:t>利阿迦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隶</w:t>
              <w:tab/>
              <w:tab/>
              <w:t>摩迦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隶</w:t>
              <w:tab/>
              <w:tab/>
              <w:tab/>
              <w:t>阿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企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音溪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摩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企那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上) 企娑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婆隶</w:t>
              <w:tab/>
              <w:t>摩诃娑婆隶</w:t>
              <w:tab/>
              <w:tab/>
              <w:t>三婆离</w:t>
              <w:tab/>
              <w:t>郁句</w:t>
              <w:tab/>
              <w:t>目句</w:t>
              <w:tab/>
              <w:t>三摩帝</w:t>
              <w:tab/>
              <w:t>摩诃三摩帝帝三摩帝</w:t>
              <w:tab/>
              <w:t>摩诃三摩 帝</w:t>
              <w:tab/>
              <w:t>摩诃阇婆隶娑曳</w:t>
              <w:tab/>
              <w:t>娑罗弥</w:t>
              <w:tab/>
              <w:tab/>
              <w:t>目句奢</w:t>
              <w:tab/>
              <w:tab/>
              <w:t>弥摩诃奢弥</w:t>
              <w:tab/>
              <w:tab/>
              <w:tab/>
              <w:t>三摩弟</w:t>
              <w:tab/>
              <w:tab/>
              <w:tab/>
              <w:t>摩诃三摩弟三目避</w:t>
              <w:tab/>
              <w:t>毗目避阿啰细</w:t>
              <w:tab/>
              <w:t>摩诃阿罗细</w:t>
              <w:tab/>
              <w:tab/>
              <w:t>摩那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细</w:t>
              <w:tab/>
              <w:t>摩那细</w:t>
              <w:tab/>
              <w:t>摩那细 啼卑底 莎婆呵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彼二菩萨受持此陀罗尼已。譬如壮士屈伸臂顷。如是如是菩萨没身从彼无边华世界。至舍卫城祇树给孤独园中。现时菩萨至释迦牟尼多他阿迦度阿罗呵三藐三佛陀边。到已顶礼佛足。围绕三匝即住一面。住已彼菩萨白佛言世尊。去此佛刹过八千亿佛刹。东方有一世界名无边华。彼世界中有一佛。名最胜灯多他阿伽度阿罗呵三藐三佛陀。现在逍遥为他说法。彼婆伽婆最胜灯如来多他阿伽度阿罗呵三藐三佛陀。遣我等至此娑婆世界。彼最胜灯佛问讯世尊。少病少恼起居轻利气力安不。复作是言。世尊无有扰乱徒众。或比丘众比丘尼众。优婆塞众优婆夷众。或有人或非人。或天或龙或夜叉罗刹。或大鬼将或鸠盘茶。或鸠盘神将或富单那。或毗舍阇或饿鬼或虚妄鬼。或蜈蚣或毒蛇。或蝮蝎或杂毒虫等。或阿修罗罗睺罗伽。或娑乾陀鬼或痟渴鬼。或闷绝鬼或病鬼。或蛊道或死尸。或一日热病二日三日四日热病。或自余种种所扰乱鬼病。不为扰乱也。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8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而最胜灯如来遣我等。将此陀罗尼咒来。为诸众生利益故为养育众生故。为增长功德故增长威德故。增色故出名闻故。增力故随意所受乐故。随所受安乐故。不扰乱故为拥护故。而说前咒。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尔时世尊告长老阿难言。阿难汝受持此陀罗尼章句。受已为他解说宣通流布。阿难佛出世难闻难值。此陀罗尼章句复甚难闻。若有善男子善女人。能受持此陀罗尼者。或读或诵或为他说显扬。彼人火不能烧刀仗不能伤。诸毒不能害县官不能杀。梵天不恚。彼人七世恒知宿命。阿难此陀罗尼章句。过去七十七亿诸佛所说。若有人毁谤此咒者。即时毁谤彼等诸佛。若有鬼神不敬重此咒者。或与我夺某甲威力者。或已咒夺不还者。彼鬼神头破作七分。</w:t>
      </w:r>
    </w:p>
    <w:p>
      <w:pPr>
        <w:pStyle w:val="BodyText"/>
        <w:spacing w:line="362" w:lineRule="auto"/>
        <w:ind w:right="477" w:firstLine="480"/>
      </w:pPr>
      <w:r>
        <w:rPr/>
        <w:t>尔时阿逸多菩萨。从座而起整衣服。偏袒右肩右膝着地。而白佛言世尊。我亦说陀罗尼章 句。为众生受利故。得增益故增功德故。增威力增色增名闻故。增力故随行受乐故。随所行受助乐故不扰乱故。不杀害故拥护故。而说咒曰。</w:t>
      </w:r>
    </w:p>
    <w:p>
      <w:pPr>
        <w:pStyle w:val="BodyText"/>
        <w:tabs>
          <w:tab w:pos="1410" w:val="left" w:leader="none"/>
          <w:tab w:pos="2387" w:val="left" w:leader="none"/>
          <w:tab w:pos="2612" w:val="left" w:leader="none"/>
          <w:tab w:pos="3108" w:val="left" w:leader="none"/>
          <w:tab w:pos="3829" w:val="left" w:leader="none"/>
          <w:tab w:pos="6520" w:val="left" w:leader="none"/>
          <w:tab w:pos="7962" w:val="left" w:leader="none"/>
          <w:tab w:pos="8586" w:val="left" w:leader="none"/>
          <w:tab w:pos="9403" w:val="left" w:leader="none"/>
          <w:tab w:pos="10284" w:val="left" w:leader="none"/>
          <w:tab w:pos="10364" w:val="left" w:leader="none"/>
        </w:tabs>
        <w:spacing w:line="362" w:lineRule="auto" w:after="34"/>
        <w:ind w:right="414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</w:t>
        <w:tab/>
        <w:t>頞帝</w:t>
        <w:tab/>
        <w:t>跋帝</w:t>
        <w:tab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帝俱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上)</w:t>
        <w:tab/>
        <w:t>帝阿迦跋帝</w:t>
        <w:tab/>
        <w:t>波啰毗跋帝</w:t>
        <w:tab/>
        <w:t>兜娄迷</w:t>
        <w:tab/>
        <w:tab/>
      </w:r>
      <w:r>
        <w:rPr>
          <w:spacing w:val="-18"/>
        </w:rPr>
        <w:t>侯</w:t>
      </w:r>
      <w:r>
        <w:rPr/>
        <w:t>留留迷</w:t>
        <w:tab/>
        <w:t>安那迦细</w:t>
        <w:tab/>
        <w:tab/>
        <w:t>波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迦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细迦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细摩诃细迦阿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多</w:t>
        <w:tab/>
        <w:t>波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啰细毗</w:t>
        <w:tab/>
        <w:t>佉</w:t>
      </w: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201"/>
        <w:gridCol w:w="1081"/>
        <w:gridCol w:w="841"/>
        <w:gridCol w:w="1213"/>
        <w:gridCol w:w="2194"/>
        <w:gridCol w:w="2662"/>
        <w:gridCol w:w="650"/>
      </w:tblGrid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spacing w:line="274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只</w:t>
            </w:r>
          </w:p>
        </w:tc>
        <w:tc>
          <w:tcPr>
            <w:tcW w:w="1201" w:type="dxa"/>
          </w:tcPr>
          <w:p>
            <w:pPr>
              <w:pStyle w:val="TableParagraph"/>
              <w:spacing w:line="274" w:lineRule="exact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摩诃佉只</w:t>
            </w:r>
          </w:p>
        </w:tc>
        <w:tc>
          <w:tcPr>
            <w:tcW w:w="1081" w:type="dxa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斯茶比</w:t>
            </w:r>
          </w:p>
        </w:tc>
        <w:tc>
          <w:tcPr>
            <w:tcW w:w="84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多茶比</w:t>
            </w:r>
          </w:p>
        </w:tc>
        <w:tc>
          <w:tcPr>
            <w:tcW w:w="1213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奚离(上)</w:t>
            </w:r>
          </w:p>
        </w:tc>
        <w:tc>
          <w:tcPr>
            <w:tcW w:w="2194" w:type="dxa"/>
          </w:tcPr>
          <w:p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弭离(上)底离(上)</w:t>
            </w:r>
          </w:p>
        </w:tc>
        <w:tc>
          <w:tcPr>
            <w:tcW w:w="2662" w:type="dxa"/>
          </w:tcPr>
          <w:p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尸离(上)覆施摩诃覆施</w:t>
            </w:r>
          </w:p>
        </w:tc>
        <w:tc>
          <w:tcPr>
            <w:tcW w:w="650" w:type="dxa"/>
          </w:tcPr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覆覆</w:t>
            </w:r>
          </w:p>
        </w:tc>
      </w:tr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spacing w:line="254" w:lineRule="exact" w:before="78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1201" w:type="dxa"/>
          </w:tcPr>
          <w:p>
            <w:pPr>
              <w:pStyle w:val="TableParagraph"/>
              <w:spacing w:line="254" w:lineRule="exact" w:before="78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覆奢跋帝</w:t>
            </w:r>
          </w:p>
        </w:tc>
        <w:tc>
          <w:tcPr>
            <w:tcW w:w="1081" w:type="dxa"/>
          </w:tcPr>
          <w:p>
            <w:pPr>
              <w:pStyle w:val="TableParagraph"/>
              <w:spacing w:line="254" w:lineRule="exact" w:before="78"/>
              <w:ind w:left="120" w:right="-15"/>
              <w:rPr>
                <w:sz w:val="24"/>
              </w:rPr>
            </w:pPr>
            <w:r>
              <w:rPr>
                <w:sz w:val="24"/>
              </w:rPr>
              <w:t>莎婆呵。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62" w:lineRule="auto" w:before="0"/>
        <w:ind w:right="477" w:firstLine="480"/>
      </w:pPr>
      <w:r>
        <w:rPr/>
        <w:t>尔时佛告长老阿难言。汝受此陀罗尼章句。恒常受持读诵。为他解说宣通流布。阿难佛出于世难可值遇。闻此陀罗尼复倍甚难。若有善男子善女人。亦能受持此陀罗尼。受已能持读诵。能为他人宣通解说。彼人能知未来十四世事。阿难此陀罗尼章句。过去八万四千亿诸佛所说。若有人毁谤此陀罗尼不信行者。彼人则为毁谤过去诸佛。是人则为背舍诸佛。若有众类夺我某甲精 气。或夺已不还。是人亦得如是罪过。</w:t>
      </w:r>
    </w:p>
    <w:p>
      <w:pPr>
        <w:pStyle w:val="BodyText"/>
        <w:spacing w:line="362" w:lineRule="auto"/>
        <w:ind w:right="477" w:firstLine="480"/>
      </w:pPr>
      <w:r>
        <w:rPr/>
        <w:t>尔时文殊师利童子。即从座起整衣服。偏袒右肩右膝着地而白佛言世尊。我亦说陀罗尼章 句。为众生利益故。安乐故增长功德故。增长威德故增长色故。增长名闻故增长力故。随意受乐故随行受安乐故。不扰乱故不杀害故守护故。而说咒曰。</w:t>
      </w:r>
    </w:p>
    <w:p>
      <w:pPr>
        <w:pStyle w:val="BodyText"/>
        <w:tabs>
          <w:tab w:pos="3108" w:val="left" w:leader="none"/>
          <w:tab w:pos="5767" w:val="left" w:leader="none"/>
          <w:tab w:pos="6728" w:val="left" w:leader="none"/>
          <w:tab w:pos="6985" w:val="left" w:leader="none"/>
          <w:tab w:pos="8170" w:val="left" w:leader="none"/>
          <w:tab w:pos="9147" w:val="left" w:leader="none"/>
        </w:tabs>
        <w:spacing w:line="362" w:lineRule="auto"/>
        <w:ind w:right="669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绖他阿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嗘摩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嗘那佉啰细那祁尼那伽萨隶</w:t>
        <w:tab/>
        <w:t>婆啰尼隶</w:t>
        <w:tab/>
        <w:t>遮嗘隶</w:t>
        <w:tab/>
        <w:t>遮嗘啰跋</w:t>
      </w:r>
      <w:r>
        <w:rPr>
          <w:spacing w:val="-16"/>
        </w:rPr>
        <w:t>帝</w:t>
      </w:r>
      <w:r>
        <w:rPr/>
        <w:t>旃茶隶旃茶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啰跋帝</w:t>
        <w:tab/>
        <w:t>阇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嗘隶阇嗘啰跋帝</w:t>
        <w:tab/>
        <w:t>禅地隶</w:t>
        <w:tab/>
        <w:t>禅地罗跋帝</w:t>
        <w:tab/>
        <w:t>莎婆呵。</w:t>
      </w:r>
    </w:p>
    <w:p>
      <w:pPr>
        <w:pStyle w:val="BodyText"/>
        <w:spacing w:line="362" w:lineRule="auto" w:before="176"/>
        <w:ind w:right="477" w:firstLine="480"/>
      </w:pPr>
      <w:r>
        <w:rPr/>
        <w:t>尔时佛告长老阿难。阿难汝受此陀罗尼。恒常受持读诵。为他解说宣通流布。阿难佛出世 难。闻此陀罗尼复倍甚难。若有人能受持此陀罗尼。复倍为难。阿难若有善男子善女人。能受此陀罗尼。受已能持读诵能为他人宣通解说。彼人能知未来七世之事。阿难此陀罗尼章句。过去九十亿诸佛所说。若有人毁谤此陀罗尼不信行者。彼人则为毁谤彼过去诸佛。是人则为舍彼诸佛。若有众类夺我某甲精气。夺已不还。是人亦得如是罪过。尔时释迦牟尼多他阿伽度阿罗阿三藐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9"/>
        <w:ind w:right="477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佛陀。告诸比丘言。诸比丘我今亦说陀罗尼章句。为利益众生故。安乐故增长功德故。增长威德故增长色故。增长名闻故增长力故。随意受乐故随行受安乐故。不扰乱故不杀害故守护故。而说咒曰。</w:t>
      </w:r>
    </w:p>
    <w:p>
      <w:pPr>
        <w:pStyle w:val="BodyText"/>
        <w:tabs>
          <w:tab w:pos="930" w:val="left" w:leader="none"/>
          <w:tab w:pos="1410" w:val="left" w:leader="none"/>
          <w:tab w:pos="1651" w:val="left" w:leader="none"/>
          <w:tab w:pos="2131" w:val="left" w:leader="none"/>
          <w:tab w:pos="2387" w:val="left" w:leader="none"/>
          <w:tab w:pos="2612" w:val="left" w:leader="none"/>
          <w:tab w:pos="3573" w:val="left" w:leader="none"/>
          <w:tab w:pos="3813" w:val="left" w:leader="none"/>
          <w:tab w:pos="4534" w:val="left" w:leader="none"/>
          <w:tab w:pos="5046" w:val="left" w:leader="none"/>
          <w:tab w:pos="5975" w:val="left" w:leader="none"/>
          <w:tab w:pos="6007" w:val="left" w:leader="none"/>
          <w:tab w:pos="6264" w:val="left" w:leader="none"/>
          <w:tab w:pos="6696" w:val="left" w:leader="none"/>
          <w:tab w:pos="7705" w:val="left" w:leader="none"/>
          <w:tab w:pos="8698" w:val="left" w:leader="none"/>
          <w:tab w:pos="8875" w:val="left" w:leader="none"/>
          <w:tab w:pos="8923" w:val="left" w:leader="none"/>
          <w:tab w:pos="9884" w:val="left" w:leader="none"/>
          <w:tab w:pos="10092" w:val="left" w:leader="none"/>
        </w:tabs>
        <w:spacing w:line="362" w:lineRule="auto" w:before="162"/>
        <w:ind w:right="380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</w:t>
        <w:tab/>
        <w:t>阿知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跋知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俱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迦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吒罗跋泥</w:t>
        <w:tab/>
        <w:t>恀罗跋泥</w:t>
        <w:tab/>
        <w:tab/>
        <w:t>睹多罗</w:t>
        <w:tab/>
        <w:t>曳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阿罗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婆枳吒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枳吒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茶枳罗娄迷</w:t>
        <w:tab/>
        <w:tab/>
        <w:tab/>
        <w:t>呼卢迷</w:t>
        <w:tab/>
        <w:t>娑</w:t>
      </w:r>
      <w:r>
        <w:rPr>
          <w:spacing w:val="8"/>
        </w:rPr>
        <w:t>(</w:t>
      </w:r>
      <w:r>
        <w:rPr/>
        <w:t>上) 隶</w:t>
        <w:tab/>
        <w:t>摩诃娑隶差迷</w:t>
        <w:tab/>
        <w:tab/>
        <w:t>摩诃差迷</w:t>
        <w:tab/>
        <w:t>梨隶</w:t>
        <w:tab/>
        <w:t>娄梨隶嗘隶</w:t>
        <w:tab/>
        <w:t>脂隶</w:t>
        <w:tab/>
        <w:t>嗘</w:t>
      </w:r>
      <w:r>
        <w:rPr>
          <w:spacing w:val="8"/>
        </w:rPr>
        <w:t>(</w:t>
      </w:r>
      <w:r>
        <w:rPr/>
        <w:t>虚尔反</w:t>
      </w:r>
      <w:r>
        <w:rPr>
          <w:spacing w:val="8"/>
        </w:rPr>
        <w:t>)</w:t>
      </w:r>
      <w:r>
        <w:rPr/>
        <w:t>隶寐隶</w:t>
        <w:tab/>
        <w:tab/>
        <w:t>伊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隶</w:t>
        <w:tab/>
        <w:tab/>
        <w:t>尸 隶</w:t>
        <w:tab/>
        <w:t>尸隶</w:t>
        <w:tab/>
        <w:tab/>
        <w:t>尸尸利尸罗跋知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阿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滞</w:t>
        <w:tab/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滞</w:t>
        <w:tab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滞俱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那滞</w:t>
        <w:tab/>
        <w:t>頞那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跋帝波</w:t>
      </w:r>
      <w:r>
        <w:rPr>
          <w:spacing w:val="-14"/>
        </w:rPr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跋帝</w:t>
        <w:tab/>
        <w:t>阿迦细摩迦细迦细</w:t>
        <w:tab/>
        <w:t>迦娑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迦细颇细</w:t>
        <w:tab/>
        <w:tab/>
        <w:t>颇娑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颇细</w:t>
        <w:tab/>
        <w:t>摩诃颇娑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颇细</w:t>
        <w:tab/>
        <w:t>伊</w:t>
      </w:r>
      <w:r>
        <w:rPr>
          <w:spacing w:val="8"/>
        </w:rPr>
        <w:t>(</w:t>
      </w:r>
      <w:r>
        <w:rPr/>
        <w:t>上) 泥寐泥</w:t>
        <w:tab/>
        <w:t>多恀</w:t>
        <w:tab/>
        <w:t>多恀波多恀多婆多恀</w:t>
        <w:tab/>
        <w:t>莎婆诃。</w:t>
      </w:r>
    </w:p>
    <w:p>
      <w:pPr>
        <w:pStyle w:val="BodyText"/>
        <w:spacing w:line="362" w:lineRule="auto" w:before="162"/>
        <w:ind w:right="477" w:firstLine="480"/>
      </w:pPr>
      <w:r>
        <w:rPr/>
        <w:t>尔时佛告长老阿难。阿难汝受此陀罗尼。恒常受持读诵。为他解说宣通流布。阿难佛出世 难。闻此陀罗尼复倍甚难。若有人能受持此陀罗尼。复倍为难。阿难若有善男子善女人。能受此陀罗尼。受已能持读诵。能为他人宣通解说。彼人能知未来二十一世之事。阿难此陀罗尼章句。过去九十九亿诸佛所说。若有人毁谤此陀罗尼不信行者。彼人则为毁谤彼过去诸佛。是人则为舍彼诸佛。若有众类夺我某甲精气。夺已不还。是人亦得如是罪过。阿难若有善男子善女人。受持此陀罗尼章句。假使取干枯树。结界守护作法诵咒。尚能令彼枯树生枝柯华叶果。何况有识众生受持此咒。而不差者无是处耶。归命一切诸佛。愿我成就此咒莎波呵。</w:t>
      </w:r>
    </w:p>
    <w:p>
      <w:pPr>
        <w:pStyle w:val="BodyText"/>
        <w:spacing w:line="362" w:lineRule="auto"/>
        <w:ind w:right="477" w:firstLine="480"/>
      </w:pPr>
      <w:r>
        <w:rPr/>
        <w:t>尔时世尊复告诸比丘言。诸比丘我今更说陀罗尼章句。为利益安乐增长功德。威势色力名闻随意安乐。不生恼害常守护故。而说咒曰。</w:t>
      </w:r>
    </w:p>
    <w:p>
      <w:pPr>
        <w:pStyle w:val="BodyText"/>
        <w:tabs>
          <w:tab w:pos="930" w:val="left" w:leader="none"/>
          <w:tab w:pos="2147" w:val="left" w:leader="none"/>
          <w:tab w:pos="2387" w:val="left" w:leader="none"/>
          <w:tab w:pos="3348" w:val="left" w:leader="none"/>
          <w:tab w:pos="4310" w:val="left" w:leader="none"/>
          <w:tab w:pos="4566" w:val="left" w:leader="none"/>
          <w:tab w:pos="5046" w:val="left" w:leader="none"/>
          <w:tab w:pos="5527" w:val="left" w:leader="none"/>
          <w:tab w:pos="6248" w:val="left" w:leader="none"/>
          <w:tab w:pos="6488" w:val="left" w:leader="none"/>
          <w:tab w:pos="7449" w:val="left" w:leader="none"/>
          <w:tab w:pos="8170" w:val="left" w:leader="none"/>
          <w:tab w:pos="8650" w:val="left" w:leader="none"/>
          <w:tab w:pos="8891" w:val="left" w:leader="none"/>
        </w:tabs>
        <w:spacing w:line="362" w:lineRule="auto"/>
        <w:ind w:right="685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</w:t>
        <w:tab/>
        <w:t>阿啧</w:t>
      </w:r>
      <w:r>
        <w:rPr>
          <w:spacing w:val="8"/>
        </w:rPr>
        <w:t>(</w:t>
      </w:r>
      <w:r>
        <w:rPr/>
        <w:t>悼阶反</w:t>
      </w:r>
      <w:r>
        <w:rPr>
          <w:spacing w:val="8"/>
        </w:rPr>
        <w:t>)</w:t>
      </w:r>
      <w:r>
        <w:rPr/>
        <w:t>婆啧</w:t>
        <w:tab/>
        <w:t>吒</w:t>
        <w:tab/>
        <w:t>稽吒啰稽</w:t>
        <w:tab/>
        <w:t>吒嚧末底</w:t>
        <w:tab/>
        <w:t>睹嚧末底</w:t>
        <w:tab/>
        <w:t>兜隶睹罗兜隶婆         隶</w:t>
        <w:tab/>
        <w:t>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隶</w:t>
        <w:tab/>
        <w:t>睹隶度隶</w:t>
        <w:tab/>
        <w:t>度度隶</w:t>
        <w:tab/>
        <w:t>苏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隶</w:t>
        <w:tab/>
        <w:t>婆哂呬</w:t>
        <w:tab/>
        <w:t>婆哂利</w:t>
        <w:tab/>
        <w:t>嗘利</w:t>
        <w:tab/>
        <w:t>毕利</w:t>
        <w:tab/>
        <w:tab/>
        <w:t>底利莎婆呵</w:t>
      </w:r>
    </w:p>
    <w:p>
      <w:pPr>
        <w:pStyle w:val="BodyText"/>
        <w:spacing w:line="362" w:lineRule="auto" w:before="160"/>
        <w:ind w:right="477" w:firstLine="480"/>
      </w:pPr>
      <w:r>
        <w:rPr/>
        <w:t>尔时世尊告阿难言。阿难汝受持此陀罗尼章句。持已读诵为他解说宣通流布。阿难佛出世 难。闻此陀罗尼复倍为难。若有诵此陀罗尼及以受持。复倍为难。阿难若有善男子善女人。受持此陀罗尼章句。受持已读诵为他解说宣通。彼人得知二十八世之事。阿难此陀罗尼章句。过去恒河沙诸佛所说。若有人毁谤此咒。则是毁谤彼等诸佛。是人则为舍彼诸佛。若有众类夺我某甲精气。夺已不还。是人亦得如是罪过。若有咒师咒他人者。彼人所有咒咀言说皆不能伤害。将此咒欲守护他。彼人一切诸天不能伤害。一切诸龙不能伤害。一切夜叉乾闼婆阿修罗迦娄罗紧那罗摩睺罗伽不能伤害。一切罗刹不能伤害。一切县官不能为害。一切劫贼不能为害。一切人一切非人不能为害。一切毒蛇毒虫不能为害。一切蝮蝎不能为害。一切丁疮一切冷热疟等亦不能害。一日二日三日四日一切诸疟不能为害。若风作疟阴所作疟黄所作疟亦不能害。若有上官逼切来者。或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6"/>
        <w:ind w:right="47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以枷锁禁系逼切。或有疥病或癣病者。或有恶疮出身或有反华疮。或有湿癞或有旧痢更发。或有赤头创不能为害。一切蛊道咒咀言说不能为害。一切起死尸不能为害。或诸天作者或诸龙作者。或夜叉作者或罗刹作者。或渴病佯病作者或佯癫作者。或宿作诸病不能为害。若患眼若患耳。若口唇患齿患舌。阿难我今略说一切所有苦逼者。唯除宿殃耳所造业受报。尔时世尊复告诸比丘 言。我今复说陀罗尼章句。</w:t>
      </w:r>
    </w:p>
    <w:p>
      <w:pPr>
        <w:pStyle w:val="BodyText"/>
        <w:spacing w:line="362" w:lineRule="auto" w:before="152"/>
        <w:ind w:right="781" w:firstLine="480"/>
      </w:pPr>
      <w:r>
        <w:rPr/>
        <w:t>那(上)啧俱(上)那(上)啧那(上)咩(音弭)波(上)啰(上)那(上)哆伽(上)细(平)波(上)啰(上)伽(上)细莎婆呵</w:t>
      </w:r>
    </w:p>
    <w:p>
      <w:pPr>
        <w:pStyle w:val="BodyText"/>
        <w:spacing w:line="362" w:lineRule="auto" w:before="160"/>
        <w:ind w:right="477" w:firstLine="480"/>
        <w:jc w:val="both"/>
      </w:pPr>
      <w:r>
        <w:rPr/>
        <w:t>过去诸佛阿罗呵三藐三佛陀。已说此陀罗尼章句。阿难若有人受持此陀罗尼读诵。为他解说宣通不忘。彼人刀杖不伤。蛊毒一切诸病不能伤。彼不患头病。一切人非人不作恶。若啖毒药变成美食。</w:t>
      </w:r>
    </w:p>
    <w:p>
      <w:pPr>
        <w:pStyle w:val="BodyText"/>
        <w:ind w:left="930"/>
      </w:pPr>
      <w:r>
        <w:rPr/>
        <w:t>复次世尊说陀罗尼曰。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8474" w:val="left" w:leader="none"/>
          <w:tab w:pos="9195" w:val="left" w:leader="none"/>
        </w:tabs>
        <w:spacing w:before="0"/>
        <w:ind w:left="93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绖他吒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枳么吒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枳贺嚧嚧暮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嚧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嚧祁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唎寐底</w:t>
        <w:tab/>
        <w:t>啰寐</w:t>
        <w:tab/>
        <w:t>莎婆阿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阿难若有人。读诵此章句受持为他解说。彼人刀杖不能伤害。一切厄难中不缚不没。此咒咒结线带行。一切寒热病不能伤。一切毒药咒即得差。</w:t>
      </w:r>
    </w:p>
    <w:p>
      <w:pPr>
        <w:pStyle w:val="BodyText"/>
        <w:spacing w:line="362" w:lineRule="auto"/>
        <w:ind w:right="477" w:firstLine="480"/>
      </w:pPr>
      <w:r>
        <w:rPr/>
        <w:t>复次阿难我更说陀罗尼章句。为诸众生利益故安乐故增长功德故。增长威德故增长色故。增长名闻故增长力故。随意受乐故随行受安乐故。不扰乱故不杀害故守护故。而说咒曰。</w:t>
      </w:r>
    </w:p>
    <w:p>
      <w:pPr>
        <w:pStyle w:val="BodyText"/>
        <w:tabs>
          <w:tab w:pos="930" w:val="left" w:leader="none"/>
          <w:tab w:pos="1410" w:val="left" w:leader="none"/>
          <w:tab w:pos="2387" w:val="left" w:leader="none"/>
          <w:tab w:pos="2612" w:val="left" w:leader="none"/>
          <w:tab w:pos="2852" w:val="left" w:leader="none"/>
          <w:tab w:pos="3364" w:val="left" w:leader="none"/>
          <w:tab w:pos="3813" w:val="left" w:leader="none"/>
          <w:tab w:pos="4790" w:val="left" w:leader="none"/>
          <w:tab w:pos="5014" w:val="left" w:leader="none"/>
          <w:tab w:pos="5046" w:val="left" w:leader="none"/>
          <w:tab w:pos="5527" w:val="left" w:leader="none"/>
          <w:tab w:pos="6039" w:val="left" w:leader="none"/>
          <w:tab w:pos="6248" w:val="left" w:leader="none"/>
          <w:tab w:pos="6696" w:val="left" w:leader="none"/>
          <w:tab w:pos="6728" w:val="left" w:leader="none"/>
          <w:tab w:pos="6968" w:val="left" w:leader="none"/>
          <w:tab w:pos="7225" w:val="left" w:leader="none"/>
          <w:tab w:pos="7449" w:val="left" w:leader="none"/>
          <w:tab w:pos="7689" w:val="left" w:leader="none"/>
          <w:tab w:pos="8650" w:val="left" w:leader="none"/>
          <w:tab w:pos="8891" w:val="left" w:leader="none"/>
          <w:tab w:pos="9339" w:val="left" w:leader="none"/>
          <w:tab w:pos="9627" w:val="left" w:leader="none"/>
          <w:tab w:pos="10108" w:val="left" w:leader="none"/>
          <w:tab w:pos="10300" w:val="left" w:leader="none"/>
        </w:tabs>
        <w:spacing w:line="362" w:lineRule="auto" w:before="177"/>
        <w:ind w:right="388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</w:t>
        <w:tab/>
        <w:t>阿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易婆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邪毗伽帝</w:t>
        <w:tab/>
        <w:t>婆邪波利输陀祢</w:t>
      </w:r>
      <w:r>
        <w:rPr>
          <w:spacing w:val="8"/>
        </w:rPr>
        <w:t>(</w:t>
      </w:r>
      <w:r>
        <w:rPr/>
        <w:t>音儞</w:t>
      </w:r>
      <w:r>
        <w:rPr>
          <w:spacing w:val="8"/>
        </w:rPr>
        <w:t>)</w:t>
      </w:r>
      <w:r>
        <w:rPr/>
        <w:t>阿婆邪陀驮祢</w:t>
      </w:r>
      <w:r>
        <w:rPr>
          <w:spacing w:val="8"/>
        </w:rPr>
        <w:t>(</w:t>
      </w:r>
      <w:r>
        <w:rPr/>
        <w:t>音儞</w:t>
      </w:r>
      <w:r>
        <w:rPr>
          <w:spacing w:val="-11"/>
        </w:rPr>
        <w:t>) </w:t>
      </w:r>
      <w:r>
        <w:rPr/>
        <w:t>尼娄波迦啰迷阿那鸠隶阿俱罗毗输陀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祢阿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毗隶</w:t>
        <w:tab/>
        <w:t>阿毗罗毗输祢</w:t>
        <w:tab/>
        <w:t>阿那俱隶</w:t>
        <w:tab/>
        <w:t>阿毗迦啰嗘</w:t>
      </w:r>
      <w:r>
        <w:rPr>
          <w:spacing w:val="8"/>
        </w:rPr>
        <w:t>(</w:t>
      </w:r>
      <w:r>
        <w:rPr/>
        <w:t>音醯</w:t>
      </w:r>
      <w:r>
        <w:rPr>
          <w:spacing w:val="8"/>
        </w:rPr>
        <w:t>)</w:t>
      </w:r>
      <w:r>
        <w:rPr/>
        <w:t>阿毗婆弟阿俱臂</w:t>
        <w:tab/>
        <w:t>阿朱帝</w:t>
        <w:tab/>
        <w:t>输婆帝提帝阇婆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帝</w:t>
        <w:tab/>
        <w:tab/>
        <w:t>摩诃帝誓</w:t>
        <w:tab/>
        <w:t>优波奢弥媒多罗婆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帝</w:t>
        <w:tab/>
        <w:t>度沙奢摩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儞</w:t>
        <w:tab/>
        <w:t>頞罗他陀梨施</w:t>
        <w:tab/>
        <w:tab/>
        <w:t>萨帝稚陀梨施</w:t>
        <w:tab/>
        <w:tab/>
        <w:t>阿毗</w:t>
        <w:tab/>
        <w:tab/>
        <w:t>卢弟僧祇多</w:t>
        <w:tab/>
        <w:t>罗剃阿罗他僧祇 帝</w:t>
        <w:tab/>
        <w:t>阿弥多婆啰薜</w:t>
        <w:tab/>
        <w:tab/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隶</w:t>
        <w:tab/>
        <w:t>娑罗婆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帝</w:t>
        <w:tab/>
        <w:t>悉弟</w:t>
        <w:tab/>
        <w:tab/>
        <w:t>输弟</w:t>
        <w:tab/>
        <w:tab/>
        <w:t>输薜</w:t>
        <w:tab/>
        <w:t>乌婆婆婆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帝</w:t>
        <w:tab/>
        <w:t>婆娑婆啰 薜</w:t>
        <w:tab/>
        <w:t>娑摩波啰输只</w:t>
        <w:tab/>
        <w:tab/>
        <w:t>娑摩质帝</w:t>
        <w:tab/>
        <w:t>阿奴避隶</w:t>
        <w:tab/>
        <w:tab/>
        <w:t>佛驮地师致帝</w:t>
        <w:tab/>
        <w:t>尸罗毗叔弟质多毗叔弟</w:t>
        <w:tab/>
        <w:t>阿薜第</w:t>
        <w:tab/>
        <w:tab/>
        <w:t>婆阇罗那</w:t>
        <w:tab/>
        <w:t>地恶迦叉地</w:t>
        <w:tab/>
        <w:t>阿阇只波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啰薜 阇只毗首陀曳阿那滞迦摩尼曳 阿僧阿梨曳</w:t>
      </w:r>
    </w:p>
    <w:p>
      <w:pPr>
        <w:pStyle w:val="BodyText"/>
        <w:ind w:left="930"/>
      </w:pPr>
      <w:r>
        <w:rPr/>
        <w:t>以破一切众魔力降一切诸外道。然法炬摄受一切行施莎婆呵。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阿难此咒名清净除一切障碍陀罗尼章句之处。三世诸佛所说。显示诸法文句。若能诵此章句者。即得除灭一切魔章句。我某甲以此章句。守护某甲结界某甲。拥护某甲护持某甲。养育某甲用作禳灾。除一切病破一切毒除去风病。若有脐下病疮有心痛。若有腹痛若有背痛。若下部痛若腰痛若有诸节痛。若胫膝髋鞞一切诸痛。或复上分头痛眼耳等痛。齿舌唇口咽喉颈项。两胁膊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7"/>
        <w:ind w:right="477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手一切肢节。咒皆止定。一切寒热病。或一日两日三四日所作者。风病黄病痰阴病等分病。我今皆悉除灭平复如本。愿永断绝愿散灭无余消灭尽。若有余者皆得散尽。若未熟者即令熟散差。若肿欲发愿即消散。而说偈言。</w:t>
      </w:r>
    </w:p>
    <w:p>
      <w:pPr>
        <w:pStyle w:val="BodyText"/>
        <w:spacing w:line="362" w:lineRule="auto" w:before="166"/>
        <w:ind w:left="930" w:right="7204"/>
        <w:jc w:val="both"/>
      </w:pPr>
      <w:r>
        <w:rPr/>
        <w:t>一切诸佛力   一切罗汉力诸法威神力   我咒护病者令其夜半吉   令其昼日吉一切时皆吉   合家眷属吉四方四天王   护持世间者毗沙提头赖   毗娄及博叉及其眷属等   最胜威神力此处作吉祥   守护于病人毗婆尸佛神   尸弃佛神力怜愍一切众   彼神守护汝毗舍浮护神   拘娄孙驮神怜愍一切众   彼神守护汝迦那迦护神   迦葉佛护神怜愍一切众   彼神守护汝释迦牟尼尊   所有诸神护怜愍一切众   彼神守护汝一生补菩萨   所有诸神者怜愍一切众   彼神守护汝阿閦佛护神   及毗卢遮那怜愍一切众   彼神守护汝头沙波婆佛   无量寿佛神彼等护汝命 愿汝寿百秋</w:t>
      </w:r>
    </w:p>
    <w:p>
      <w:pPr>
        <w:pStyle w:val="BodyText"/>
        <w:spacing w:line="487" w:lineRule="auto" w:before="164"/>
        <w:ind w:left="930" w:right="717"/>
        <w:jc w:val="both"/>
      </w:pPr>
      <w:r>
        <w:rPr/>
        <w:t>尔时彼二菩萨。从东方最胜灯佛使者。白释迦牟尼佛言。世尊我等今者亦欲说陀罗尼咒。多(上)绖他 优避 卢娄避 嗘离(上)寐离(上)首离那梨牟嗘富 莎婆呵</w:t>
      </w:r>
    </w:p>
    <w:p>
      <w:pPr>
        <w:pStyle w:val="BodyText"/>
        <w:spacing w:before="1"/>
        <w:ind w:left="930"/>
      </w:pPr>
      <w:r>
        <w:rPr/>
        <w:t>此咒功能如上所说。</w:t>
      </w:r>
    </w:p>
    <w:p>
      <w:pPr>
        <w:pStyle w:val="BodyText"/>
        <w:spacing w:before="10"/>
        <w:ind w:left="0"/>
      </w:pPr>
    </w:p>
    <w:p>
      <w:pPr>
        <w:pStyle w:val="BodyText"/>
        <w:spacing w:before="0"/>
        <w:ind w:left="930"/>
      </w:pPr>
      <w:r>
        <w:rPr/>
        <w:t>佛告阿难阿难此陀罗尼章句。若在劫贼之难应当心念。若在怨仇之内应当心念。在大火中应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7"/>
        <w:ind w:right="477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当心念。若在河海大水难等中应当心念。若在县官内应当心念。一切斗诤言讼之难应当心念。彼人如是等诸厄难中至心念者。即得度此一切诸难。如是等诸难不能为害。若得他毒药至其身中。即变成食不能为害。若有人日初出时。诵念此陀罗尼章句。至日中时诵念此陀罗尼章句。至日没时诵念此陀罗尼章句。一切时能诵念此陀罗尼章句。彼人一切厄难即得解脱。阿难我为汝要言。若有人诵此陀罗尼章句。受持读诵为他解说。彼人若有处恐怖者。无是处也。或在县官或在劫贼内。或被火烧或水漂没溺。诸龙夜叉罗刹。有大鬼将鸠盘荼富单那毗舍遮。饿鬼阿修罗伽娄罗乾闼婆紧陀罗。燋渴之病迷闷病。佯癫蛊道起死尸鬼寒热之病或一日作者二日三日四日作者。月天所作日天所作星宿所作。师子虎狼豺罴豹等。毒蛊恶狗蟒蛇蝮蛇蚰蜒蝎等。所有诸毒虫人非人 等。不能为恐怖。此陀罗尼章句若人受持。一切鬼神一切夜叉。一切罗刹一切鬼将诸鸠盘荼。一切饿鬼不能为害。人非人等一切恐怖不能压伏。阿难有人诵此陀罗尼章句者。能合死者鞭杖得 脱。应合鞭杖输少财物。应合输财毁辱得脱。应合骂辱诃责得脱。应合诃责令即得脱。阿难若有人读诵此陀罗尼章句受持为他解说。或心随喜或昼夜分别念之。彼人火不能烧刀杖不能伤。水不能溺毒药不能杀。蛊道不能害。阿难我为汝略说。天人世间内我不见。或梵天世或沙门婆罗门等世。或魔修罗等世。以此陀罗尼章句作守护者。若作结界若作禳灾。心成扰乱或有恐怖。无有是处。所以者何。诸佛受持此陀罗尼故。即得过一切厄难。阿难若有人诵此陀罗尼。有树欲干枯。为咒彼树或为结界。尔时彼树还生枝柯叶华果等。平复如本。况复人之有识而不差者。无是处 耶。唯除宿殃受业果报。</w:t>
      </w:r>
    </w:p>
    <w:p>
      <w:pPr>
        <w:pStyle w:val="BodyText"/>
        <w:spacing w:line="362" w:lineRule="auto" w:before="170"/>
        <w:ind w:right="477" w:firstLine="480"/>
        <w:jc w:val="both"/>
      </w:pPr>
      <w:r>
        <w:rPr/>
        <w:t>尔时四天王。末后而复从座而起整理衣服。偏袒右肩右膝着地。合掌向佛而白佛言世尊。我今亦说陀罗尼章句。世尊若有人受持忆念。为他解说宣扬显我等为彼人守护持故。怜愍慈念为彼法师说陀罗尼章句。亦为此法本护持故。愿此法本久住于世。降伏一切诸魔闭塞一切外道。彼等法师欲令长寿色力辩等无畏增长。世尊若许我等当说。</w:t>
      </w:r>
    </w:p>
    <w:p>
      <w:pPr>
        <w:pStyle w:val="BodyText"/>
        <w:ind w:left="930"/>
      </w:pPr>
      <w:r>
        <w:rPr/>
        <w:t>尔时世尊默然而许。天王见佛默然心内许可。即说陀罗尼章句。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387" w:val="left" w:leader="none"/>
          <w:tab w:pos="4550" w:val="left" w:leader="none"/>
        </w:tabs>
        <w:spacing w:line="362" w:lineRule="auto" w:before="0"/>
        <w:ind w:right="525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绖他多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滞陀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陀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滞避陀滞斫枳裴陀滞裴檀池摩诃檀池檀茶涧婆泥吒知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吒吒泥</w:t>
        <w:tab/>
        <w:t>摩诃吒吒泥俱吒泥</w:t>
        <w:tab/>
        <w:t>俱吒泥摩诃俱吒泥瞻</w:t>
      </w:r>
      <w:r>
        <w:rPr>
          <w:spacing w:val="8"/>
        </w:rPr>
        <w:t>(</w:t>
      </w:r>
      <w:r>
        <w:rPr/>
        <w:t>时占反</w:t>
      </w:r>
      <w:r>
        <w:rPr>
          <w:spacing w:val="8"/>
        </w:rPr>
        <w:t>)</w:t>
      </w:r>
      <w:r>
        <w:rPr/>
        <w:t>摩隶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</w:t>
      </w:r>
      <w:r>
        <w:rPr/>
        <w:t>懺</w:t>
      </w:r>
      <w:r>
        <w:rPr>
          <w:spacing w:val="8"/>
        </w:rPr>
        <w:t>]</w:t>
      </w:r>
      <w:r>
        <w:rPr/>
        <w:t>摩隶摩</w:t>
      </w:r>
      <w:r>
        <w:rPr>
          <w:spacing w:val="8"/>
        </w:rPr>
        <w:t>[</w:t>
      </w:r>
      <w:r>
        <w:rPr/>
        <w:t>怡</w:t>
      </w:r>
      <w:r>
        <w:rPr>
          <w:spacing w:val="8"/>
        </w:rPr>
        <w:t>-</w:t>
      </w:r>
      <w:r>
        <w:rPr>
          <w:spacing w:val="-11"/>
        </w:rPr>
        <w:t>台</w:t>
      </w:r>
    </w:p>
    <w:p>
      <w:pPr>
        <w:pStyle w:val="BodyText"/>
        <w:spacing w:before="1"/>
      </w:pPr>
      <w:r>
        <w:rPr/>
        <w:t>+差]隶莎婆呵。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right="477" w:firstLine="480"/>
      </w:pPr>
      <w:r>
        <w:rPr/>
        <w:t>世尊我等此陀罗尼。为护持此本心内辩说。世尊若有人受持此陀罗尼。诵以复诵或为解说 者。悉无恐怖无处加害。一切众类随从彼人不能为障碍。摄护诸法故。尔时世尊叹四天王言。汝等人辈善哉善哉。能为多人作大利益。能为多人作于安乐。能为多人守护天人。世内汝等护持正法。亦为彼等诸法师辈大作利益。拥护安乐增长正念。增长智慧增长辩才。汝等发心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  <w:ind w:left="93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尔时世尊说此偈言。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930" w:right="7204"/>
        <w:jc w:val="both"/>
      </w:pPr>
      <w:r>
        <w:rPr/>
        <w:t>于此陀罗尼   往昔诸佛说我今现亦说   利益诸众生若有正信者   受持此章句二十八世中   常得知宿命若有正信者   闻此陀罗尼在在处处中   得脱一切怖有人非人等   夜叉鸠盘荼富单那鬼等   不能为障碍若诵此咒者   刀杖不能害恶毒不能杀   大火不能烧一切蛊道等   水渊不能溺若诵此章句   恶魔若魔鬼欲界天神等   不能为障碍诵此陀罗尼   父母及兄弟一切眷属等   不见远离别读诵此章句   一切事吉祥百千亿劫中   若造恶罪者七日诵此咒   悉能消灭除百千亿劫中   诸菩萨造福于七日内中   等分无有异四大天王者   从四方来此毗沙提头赖   毗娄及博叉并诸眷属等   妙色大威德以此咒威力 守护彼法师</w:t>
      </w:r>
    </w:p>
    <w:p>
      <w:pPr>
        <w:pStyle w:val="BodyText"/>
        <w:spacing w:line="362" w:lineRule="auto" w:before="164"/>
        <w:ind w:right="477" w:firstLine="480"/>
        <w:jc w:val="both"/>
      </w:pPr>
      <w:r>
        <w:rPr/>
        <w:t>尔时世尊告长老阿难言。阿难汝受持此陀罗尼法本章句。阿难此法本当作大利益。大有功能大有威力。阿难白佛言世尊。我以受持章句永不忘失。佛说此陀罗尼章句。时长老阿难。及彼一千二百五十比丘众。及彼他方来二菩萨。帝释天王大梵天王四天大王。并及大众天人阿修罗乾闼婆摩睺罗伽等。闻佛所说欢喜奉行。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487pt;width:3.25pt;height:3.25pt;mso-position-horizontal-relative:page;mso-position-vertical-relative:paragraph;z-index:251670528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上一部：乾隆大藏经·大乘五大部外重译经·佛说陀邻尼钵经一卷</w:t>
        </w:r>
      </w:hyperlink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52"/>
        <w:ind w:left="873"/>
      </w:pPr>
      <w:r>
        <w:rPr/>
        <w:pict>
          <v:line style="position:absolute;mso-position-horizontal-relative:page;mso-position-vertical-relative:paragraph;z-index:251672576" from="574.012451pt,-.035976pt" to="574.012451pt,48.23768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3600" from="35.006748pt,-.035976pt" to="35.006748pt,48.237685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9.794486pt;width:3.25pt;height:3.25pt;mso-position-horizontal-relative:page;mso-position-vertical-relative:paragraph;z-index:251674624" coordorigin="1253,196" coordsize="65,65" path="m1285,260l1271,258,1261,252,1255,242,1253,228,1255,214,1261,204,1271,198,1285,196,1299,198,1309,204,1315,214,1317,228,1315,242,1309,252,1299,258,1285,260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下一部：乾隆大藏经·大乘五大部外重译经·如来方便善巧咒经一卷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86137pt;width:539.050pt;height:22.45pt;mso-position-horizontal-relative:page;mso-position-vertical-relative:paragraph;z-index:-251644928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1523" w:right="1521"/>
                    <w:jc w:val="center"/>
                  </w:pPr>
                  <w:r>
                    <w:rPr>
                      <w:color w:val="DDDDDD"/>
                    </w:rPr>
                    <w:t>乾隆大藏经·大乘五大部外重译经·东方最胜灯王如来助护持世间神咒经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1.htm" TargetMode="External"/><Relationship Id="rId6" Type="http://schemas.openxmlformats.org/officeDocument/2006/relationships/hyperlink" Target="http://qldzj.com/htmljw/036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2019-12-09T09:31:34Z</dcterms:created>
  <dcterms:modified xsi:type="dcterms:W3CDTF">2019-12-09T09:31:34Z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