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980" w:val="left" w:leader="none"/>
                <w:tab w:pos="7240" w:val="left" w:leader="none"/>
              </w:tabs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0424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佛说施灯功德经一卷</w:t>
              <w:tab/>
            </w:r>
            <w:r>
              <w:rPr>
                <w:color w:val="DDDDDD"/>
                <w:sz w:val="24"/>
              </w:rPr>
              <w:t>高齐北天竺三藏法师那连提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耶舍译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佛说施灯功德经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佛说施灯功德经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如是我闻：一时，佛在舍卫国祇树给孤独园。</w:t>
            </w:r>
          </w:p>
          <w:p>
            <w:pPr>
              <w:pStyle w:val="TableParagraph"/>
              <w:spacing w:line="362" w:lineRule="auto" w:before="157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告舍利弗言：“舍利弗，佛有四种胜妙善法，能令众生得无量果、无量光明、无量妙色、无量福藏、无量乐藏、无量戒定智慧解脱解脱知见辩才之藏、一切无著无漏之法。舍利弗，何等为四？一者、谓如来应正遍知，得尸波罗蜜具无量戒；二者、得禅波罗蜜具无量定；三者、得波若波罗蜜具无量慧，及广智慧、观达慧、如性慧、无数慧、决定慧、毕定知见；四者、得无浊心、善胜作心，具妙解脱、第一解脱。是为四种胜妙善法。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“舍利弗，是佛如来应正遍知，于一切恶皆悉远离，一切善法皆悉成就，众行备满具如实 见，远离闇冥能为光曜，具足无量福智资粮，隐蔽世间不为世间之所映夺，获得戒、定、智慧、解脱、解脱知见，具足十力、四无所畏，得一切诸佛法力，能具诸佛法力，得具诸佛大慈悲力及辩才力，本愿方便皆悉满足，善修本业具智慧宝，精进无量终不休息，离诸忧戚无有逼恼无有取著，能善调伏为大龙王，无有余习，为一切众生无上福田。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“舍利弗，若比丘、比丘尼、沙弥、沙弥尼、优婆塞、优婆夷，发清净心为求福故，为爱乐福故，思念如来，无上方便本行满足，尽未来际一切生死，于现在世成就无量无著戒、定、智 慧、解脱、解脱知见，乃至念佛一种功德；念功德已，于无量亿那由他百千劫中，所习善根三明福田所、清净戒所、无等等戒所、无量真实功德所，或于塔庙诸形像前，而设供养故，奉施灯 明，乃至以少灯炷，或酥油涂燃持以奉施，其明唯照道之一阶。舍利弗，如此福德非是一切声 闻、缘觉所能了知，唯佛如来乃能知也！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“舍利弗，求世报者福德尚尔，何况以清净深乐心，不求果报安住恭敬，相续无间念佛功 德，善男子、善女人等所生福德！舍利弗，照道一阶福德尚尔，何况全照一阶道也，或二阶道、或二阶道、或四阶道，或及塔身、一级、二级乃至多级，一面、二面乃至四面及佛形像！舍利 弗，彼所燃灯，或时速灭，或风吹灭，或油尽灭，或炷尽灭，或俱尽灭。譬如诸龙以嗔恚故，出云垂布于中起电起已寻灭。舍利弗，如是少时于佛塔庙奉施灯明，若彼比丘、比丘尼、沙弥、沙弥尼、优婆塞、优婆夷，若复余人不受戒者，为乐善故，护己身故，信佛法僧，如是少灯奉施福田，所得果报福德之聚，唯佛能知！一切世间天、人、魔、梵、沙门、婆罗门，乃至声闻、辟支佛等所不能知。如是燃少灯明，所受福报不可得说！舍利弗，诸佛境界不可思议，唯有如来乃知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0"/>
        <w:ind w:right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此义。</w:t>
      </w:r>
    </w:p>
    <w:p>
      <w:pPr>
        <w:pStyle w:val="BodyText"/>
        <w:spacing w:line="362" w:lineRule="auto" w:before="158"/>
        <w:ind w:firstLine="480"/>
        <w:jc w:val="both"/>
      </w:pPr>
      <w:r>
        <w:rPr/>
        <w:t>“舍利弗，彼施灯者所得福聚，无量无边不可算数，唯有如来乃能了知。舍利弗，燃少灯明福德尚尔不可算数，况我灭后于佛塔寺，若自作若教他作，或燃一灯、二灯乃至多灯，香华、璎鬘、宝幢、幡盖，及余种种胜妙供养。舍利弗，有四种法应当信受。何等为四？一者、佛法无量应当信受。二者、少修善根获无量报应当信受。三者、若于三宝深生敬信，善修业行所得福报， 汝等声闻现得见我，尚不能得具足知之，亦复不能思惟测度，况我灭后声闻弟子远离我者，能得现知及能测度？若有能知及测度者，无有是处，应当信受。四者、是诸声闻不能得知及能测量， 一切众生所有作业及业果报。</w:t>
      </w:r>
    </w:p>
    <w:p>
      <w:pPr>
        <w:pStyle w:val="BodyText"/>
        <w:spacing w:line="362" w:lineRule="auto"/>
        <w:ind w:firstLine="480"/>
      </w:pPr>
      <w:r>
        <w:rPr/>
        <w:t>“舍利弗，汝等声闻于此事中不须思量。何以故？舍利弗，如来常说，一切众生业行果报不可思量；过去诸佛应正遍知已如是说，众生业报不可思量；未来诸佛应正遍知当如是说，众生业报不可思量。众生心信及心自性，亦不可知不可思量，如是之义应当信受。舍利弗，汝等声闻住圣种者，于一切众生业报之中，无有实眼及巧方便，况余轻微薄劣心者，离戒、定、慧、解脱、解脱知见者，失正念者，无明闇冥厚翳目者？于自己身内外诸法而不能知，我竟是谁？我是谁 许？我住何处？我之功德为大为小？我当云何为与戒相应，为与戒不相应？我为正念戒，我为失念戒？我所作业为作智人业，为作愚人业？为从何来，为何处去？舍利弗，诸凡夫人颠倒见者， 于自己身如是等事尚自不知，况能得知一切众生种种业报？若能知者，无有是处。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舍利弗，如来应正遍知，戒无减、定无减、智无减、解脱无减、解脱知见无减相无减。舍利弗，如来应正遍知，无量戒、无碍戒、不思议戒、无等戒、究竟戒、清净戒。彼如来于一切众生若业若业报，皆如实知。舍利弗，云何如来于一切众生业报得如实知？舍利弗，佛如是知：或有众生善业尽不善业增，或有众生不善业尽善业增，或有众生善业当生不善业当灭，或有众生不善当生善业当灭。舍利弗，如来如是入一切众生业及业报，种种差别皆如实知。彼彼众生或有无知，或有愚闇，或有善者，或不善者。舍利弗，我有如是智，有如是善巧，于诸众生不可思议种种业报，皆能记说。舍利弗，若有众生成就信心，彼能信我。若复众生无有信心远离我法，不信我语，诽谤于我，彼于长夜无义无利坠堕苦恼。</w:t>
      </w:r>
    </w:p>
    <w:p>
      <w:pPr>
        <w:pStyle w:val="BodyText"/>
        <w:spacing w:line="362" w:lineRule="auto"/>
        <w:ind w:firstLine="480"/>
      </w:pPr>
      <w:r>
        <w:rPr/>
        <w:t>“舍利弗，若彼众生于佛塔庙奉施灯明，以此奉施所作善业，能获安乐可乐之果。彼施灯明作善业时，欣喜相应从信心起，于现在世得三种净心。何等为三？彼诸善男子、善女人作是</w:t>
      </w:r>
    </w:p>
    <w:p>
      <w:pPr>
        <w:pStyle w:val="BodyText"/>
        <w:spacing w:line="362" w:lineRule="auto"/>
        <w:jc w:val="both"/>
      </w:pPr>
      <w:r>
        <w:rPr/>
        <w:t>念：‘我于如来已设供养，知身不坚摄坚身想，知财过患摄坚财想。’舍利弗，是名供养佛塔第一净心。复次，舍利弗，彼诸善男子、善女人起如是心：‘我于如来无上福田、最胜福田，能受最胜供养者所，已作供养。我今不畏堕于地狱、畜生、饿鬼。我此善根已作人天善道之因，得于妙色资生众俱，又得智慧安隐快乐，乃至能得菩提之果。’舍利弗，是名供养佛塔第二净心。复次，舍利弗，彼诸善男子、善女人作如是想：‘我于诸佛已作舍施，已作福德，已舍悭贪，已除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1"/>
        <w:ind w:right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悭过。’作是念已，施心、无悭施心增长。舍利弗，是名供养佛塔第三净心。</w:t>
      </w:r>
    </w:p>
    <w:p>
      <w:pPr>
        <w:pStyle w:val="BodyText"/>
        <w:spacing w:line="362" w:lineRule="auto" w:before="157"/>
        <w:ind w:firstLine="480"/>
      </w:pPr>
      <w:r>
        <w:rPr/>
        <w:t>“复次，舍利弗，若善男子、善女人，于佛塔庙施灯明已，临命终时得三种明。何等为三？ 一者、彼善男子、善女人临命终时，先所作福悉皆现前，忆念善法而不忘失。舍利弗，是为一 明，因此便能念知自己先于佛所植诸善业。复次，舍利弗，彼善男子、善女人，于命终时得如是念：‘我于佛像塔庙等前，已曾供养。’作是念已心生踊悦。舍利弗，是为二明，因此便能起念佛觉。复次，舍利弗，彼善男子、善女人，于命终时见余众生奉行布施，见他作已起如是</w:t>
      </w:r>
    </w:p>
    <w:p>
      <w:pPr>
        <w:pStyle w:val="BodyText"/>
        <w:spacing w:line="362" w:lineRule="auto"/>
      </w:pPr>
      <w:r>
        <w:rPr/>
        <w:t>念：‘我亦曾于佛支提所奉施灯明，我今亦当复行布施。’念于布施得欣喜心，得喜心已无有死苦。舍利弗，是为三明，因此便得念法之心。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舍利弗，佛塔庙中布施灯明，彼善男子、善女人，于临终时更复得见四种光明。何等为四？一者、于临终时，见于日轮圆满涌出；二者、见净月轮圆满涌出；三者、见诸天众一处而坐；四者、见于如来应正遍知坐菩提树垂得菩提，自见己身尊重如来，合十指掌恭敬而住。舍利弗，是名于佛塔庙布施灯已临命终时，得见如是四种光明。”</w:t>
      </w:r>
    </w:p>
    <w:p>
      <w:pPr>
        <w:pStyle w:val="BodyText"/>
        <w:ind w:left="930" w:right="0"/>
      </w:pPr>
      <w:r>
        <w:rPr/>
        <w:t>尔时，世尊说此义已，复说偈言：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left="1170" w:right="6003" w:hanging="241"/>
        <w:jc w:val="both"/>
      </w:pPr>
      <w:r>
        <w:rPr/>
        <w:t>“无上法王大仙人，若人奉施彼塔庙， 彼智慧者作业已，获得无边最胜乐。临命终时不失念，能见自昔布施灯， 得四种喜离诸罪，于彼死时不惑乱。临死时见十方明，现睹日月从地出， 见天千万那由他，为彼天众说佛法。父母妻子及亲属，皆悉围绕大悲号， 死者不念亦不视，彼人正念常不乱。现前得睹天宫殿，对诸天女心安隐， 复见庄严诸园林，是中具足胜五欲。又见佛座菩提树，天人修罗悉围绕， 自见合掌住佛前，于胜牟尼修供养。既见导师深敬重，其心欣喜请如来， 世尊见彼心欣喜，于是不违受彼请。是人称愿喜充遍，于舍命时无苦恼， 彼于佛所心喜已，无有临终大怖畏。临命终时不失念，彼睹十方皆大明， 见未曾有胜妙色，此是施灯之果报。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1170" w:right="6003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死已必得生天上，自见己身坐天床， 有诸天女围绕之，供养佛故得此果。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“复次，舍利弗，于佛塔庙施灯明已，死便生于三十三天；生彼天已，于五种事而得清净。舍利弗，云何彼天于五种事而得清净？一者、得清净身，二者、于诸天中得殊胜威德，三者、常得清净念慧，四者、常得闻于称意之声，五者、所得眷属常称彼意心得欣喜。舍利弗，是名彼天于五种事而得清净。”</w:t>
      </w:r>
    </w:p>
    <w:p>
      <w:pPr>
        <w:pStyle w:val="BodyText"/>
        <w:spacing w:before="0"/>
        <w:ind w:left="930" w:right="0"/>
      </w:pPr>
      <w:r>
        <w:rPr/>
        <w:t>尔时，世尊欲重宣此义，而说偈言：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1170" w:right="5875" w:hanging="241"/>
      </w:pPr>
      <w:r>
        <w:rPr/>
        <w:t>“彼天获得光明身，具足功德他尊重， 与千天子为上首，以灯施佛支提故。所闻天声常称意，哀美殊妙胜余天， 具足第一胜念慧，复得最上胜眷属。随彼天子所行处，一切诸天皆钦仰： 本昔修习何等业，今得如是炽燃身？ 有树皆名上欢喜，周匝光照犹如月， 彼天感得是妙树，持此庄饰天宫园。无量诸天皆惊怪： 今此树华名何等， 犹如灯明光照曜，普出如意妙熏香？ 彼天所有诸眷属，以彼树华庄严身， 彼于无量亿天中，光明照曜犹如日。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“复次，舍利弗，于佛塔庙布施灯明，生三十三天已。彼天自知，如是时中我住于此，如是时中我当命终。彼胜天子临命终时，于其眷属及余天众，说法劝化令其欣喜，于彼天宫舍寿命已不堕恶趣，生于人中最上种姓信佛法家。是时世间若无佛者，亦复不在轻取吉凶邪见家生。”</w:t>
      </w:r>
    </w:p>
    <w:p>
      <w:pPr>
        <w:pStyle w:val="BodyText"/>
        <w:spacing w:before="0"/>
        <w:ind w:left="930" w:right="0"/>
      </w:pPr>
      <w:r>
        <w:rPr/>
        <w:t>尔时，世尊欲重宣此义，而说偈言：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1170" w:right="5875" w:hanging="241"/>
      </w:pPr>
      <w:r>
        <w:rPr/>
        <w:t>“彼天生得如是智，知尔许时天中住， 彼天亦复能自知，我今未几当命尽。五种死相出现时，彼天寿命临欲绝， 即为亿天众说法，远离愚痴心不忧。于天众中作是言： 诸有无常亦无乐， 或有生者或有死！ 不念将死说是法。彼诸眷属皆悲恼，无量天众亦复燃，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  <w:ind w:left="1170" w:right="5875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虽复见已五种相，自念功德不忧愁。在彼天宫命绝已，寻即下来人间生， 住胎出胎念不乱，常受快乐无苦恼。生已便得宿命通，悉能忆念本来处， 念人中苦不贪乐，须臾死来见逼切。彼念天中果报已，于此人间不为乐， 天中尚苦况复人？ 诸有不坚常流动。彼人及其成立已，必当舍家而出家， 心常不行恶觉观，彼当获得如是果。世世恒得宿命通，亦常不作诸恶业， 必定出家持净戒，此是彼施灯明果。恒常不盲及挛躄，眼一切时不闇昧， 身亦无病无恶声，心常黠慧不愚惑。又复恒常无眼患，所在受生眼不眇， 不无一眼及瞎眼，彼眼亦常不浊乱。眼目修长黑白分，犹如净妙青莲叶， 眼净能见微细物，如彼明彻摩尼珠。无量阿僧祇劫中，得净肉眼不失坏， 彼亦常无眼诸病，此是奉施灯明果。善印善根善诸论，于诸工巧悉究了， 彼有智人善观察，妙慧能见第一义， 善观诸有不自在，于佛法中得照明， 普见一切佛世尊，见已恭敬修供养， 生生得胜端正色，亲戚眷属皆敬爱， 得大财宝力自在，及得不坏诸眷属。如彼灯明能破闇，炽燃照曜遍诸方， 彼人光明亦如是，不为闇冥所隐蔽。若于佛塔起信心，施胜灯鬘及璎珞， 施灯明时心清净，获得人中最胜尊， 端正殊妙甚可爱，一切世间所喜乐。心不轻取于吉凶，亦不乐于世左道，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  <w:ind w:left="1170" w:right="6003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世间所有诸恶见，及邪道等不信受。若为国王恒知足，不贪他土兴战诤， 常无苦恼亦无忧，亦复无有诸恼热， 彼无一切诸退失，复无恶名无衰恼。若为王臣所发言，王及国人无不信， 身常无有羸瘠病，不作黄门不非道。身相具足安乐住，患苦不能著其身， 亦复不见诸恶梦，卧觉一切常安隐。生生能得诸伏藏，供养一切佛支提， 诸佛功德无有边，彼人所得亦如是。</w:t>
      </w:r>
    </w:p>
    <w:p>
      <w:pPr>
        <w:pStyle w:val="BodyText"/>
        <w:spacing w:line="362" w:lineRule="auto" w:before="167"/>
        <w:ind w:right="717" w:firstLine="480"/>
        <w:jc w:val="both"/>
      </w:pPr>
      <w:r>
        <w:rPr/>
        <w:t>“舍利弗，若有众生于佛塔庙施灯明者，得于四种可乐之法。何等为四？一者、色身，二者、资财，三者、大善，四者、智慧。舍利弗，若有众生于佛支提施灯明者，得如是等可乐之法。”</w:t>
      </w:r>
    </w:p>
    <w:p>
      <w:pPr>
        <w:pStyle w:val="BodyText"/>
        <w:ind w:left="930" w:right="0"/>
      </w:pPr>
      <w:r>
        <w:rPr/>
        <w:t>尔时，如来欲重宣此义，复说偈言：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left="1170" w:right="6003" w:hanging="241"/>
        <w:jc w:val="both"/>
      </w:pPr>
      <w:r>
        <w:rPr/>
        <w:t>“身佣圆满具大力，不与他人共战诤， 遍游诸方无恼者，由灯奉施佛支提。生于大富上族家，具足功德人所敬， 生生恒得宿命智，由灯奉施佛支提。于诸众生常悲念，发言眷属皆敬受， 心无损害恒调柔，常不造作恶道业。</w:t>
      </w:r>
    </w:p>
    <w:p>
      <w:pPr>
        <w:pStyle w:val="BodyText"/>
        <w:spacing w:line="362" w:lineRule="auto" w:before="161"/>
        <w:ind w:firstLine="480"/>
      </w:pPr>
      <w:r>
        <w:rPr/>
        <w:t>“复次，舍利弗，若有众生供养佛塔得四种清净。何等为四？一者、身业清净，二者、口业清净，三者、意业清净，四者、善友清净。舍利弗，云何得于身业清净？若善男子、善女人，于彼彼生处，远离杀生无杀害意，亦常远离偷盗、邪淫。于己妻所尚不邪行，况余人妻？亦不饮酒放逸自纵，不以刀杖及余苦具加逼众生，离不善法及诸恶业。舍利弗，远离是等，是名身业清 净。</w:t>
      </w:r>
    </w:p>
    <w:p>
      <w:pPr>
        <w:pStyle w:val="BodyText"/>
        <w:spacing w:line="362" w:lineRule="auto"/>
        <w:ind w:firstLine="480"/>
        <w:jc w:val="both"/>
      </w:pPr>
      <w:r>
        <w:rPr/>
        <w:t>“舍利弗。云何口业清净？是人世世常不妄语，若不见闻终不妄说，若见若闻合时咨问然后乃语，为利自他不作异说。设若有人教令妄语，为护实语终不妄言，不以此语向彼人说，不持彼事向此人道，二朋先坏不令增长，有所发言能善和诤。若痛心语、若粗语、若苦恶语、不喜语、不乐语、不爱语、不入心语、恼他语、结怨语，悉皆远离。有所发言，润语、软语、意乐语、不粗语、悦耳语、美妙语、入心语、多人爱语、多人乐语、可爱语、可乐语、能除怨语，恒作如是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种种美妙语。复离绮语，不作异想异语，不作异印异期覆障实事，不烦广说，不非时语，恒究竟语。舍利弗，如是远离不清净口业，成就清净口业。舍利弗，是名口业清净。</w:t>
      </w:r>
    </w:p>
    <w:p>
      <w:pPr>
        <w:pStyle w:val="BodyText"/>
        <w:spacing w:line="360" w:lineRule="auto" w:before="4"/>
        <w:ind w:firstLine="480"/>
      </w:pPr>
      <w:r>
        <w:rPr/>
        <w:t>“舍利弗，云何意业清净？于他所有珍宝资财，不起贪著，不起嗔心，远离害心，又离邪见无诸恶见。舍利弗，远离是等，是名意业清净。</w:t>
      </w:r>
    </w:p>
    <w:p>
      <w:pPr>
        <w:pStyle w:val="BodyText"/>
        <w:spacing w:line="360" w:lineRule="auto" w:before="7"/>
        <w:ind w:firstLine="480"/>
        <w:jc w:val="both"/>
      </w:pPr>
      <w:r>
        <w:rPr/>
        <w:t>“舍利弗，云何得善友清净？若诸善友远离妄语，亦不饮酒，离诸粗犷，调伏正见，往诣其所亲近咨受，又诣诸佛、菩萨、缘觉、声闻等所，亲近供养咨受未闻。舍利弗，是名第四善友清净。舍利弗，若善男子、善女人，于佛支提施灯明已，得如是等四种清净。”</w:t>
      </w:r>
    </w:p>
    <w:p>
      <w:pPr>
        <w:pStyle w:val="BodyText"/>
        <w:spacing w:before="10"/>
        <w:ind w:left="930" w:right="0"/>
      </w:pPr>
      <w:r>
        <w:rPr/>
        <w:t>尔时，世尊欲重宣此义，而说偈言：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left="1170" w:right="6003" w:hanging="241"/>
        <w:jc w:val="both"/>
      </w:pPr>
      <w:r>
        <w:rPr/>
        <w:t>”为欲照塔故燃灯，身口意业善调伏， 远离邪见具净戒，由是获得如意眼。犹如净日照十方，速能获得于漏尽， 彼大智慧具威德，得净天眼离尘漏。智者能了众生意，亦得通明及辩才， 求二乘道得不难，由施佛灯获是报。若求无上佛菩提，天眼智慧及财物， 于此三事恒无减，由灯奉施佛支提。</w:t>
      </w:r>
    </w:p>
    <w:p>
      <w:pPr>
        <w:pStyle w:val="BodyText"/>
        <w:spacing w:line="362" w:lineRule="auto" w:before="162"/>
        <w:ind w:firstLine="480"/>
      </w:pPr>
      <w:r>
        <w:rPr/>
        <w:t>“舍利弗，若善男子、善女人住于大乘，于佛塔庙施灯明已，彼世世中得于八种可乐胜法。何等为八？一者、获胜肉眼，二者、得于胜念无能测量，三者、得于胜上达分天眼，四者、为于满足修集道故得不缺戒，五者、得智满足证于涅槃，六者、先所作善得无难处，七者、所作善业得值诸佛能为一切众生之眼，八者、若善男子、善女人以彼善根，得转轮王所得轮宝，不为他 障，其身端正，或为帝释得大威力具足千眼，或为梵王善知梵事得大禅定。舍利弗，以其回向菩提善根，得是八种可乐胜法。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舍利弗，住于大乘善男子、善女人，复得八种无量胜法：一者、得于无量佛眼，二者、得于无量如来神通，三者、得于无量佛戒，四者、得于无量如来三昧，五者、得于无量如来智慧，六者、得于无量如来解脱，七者、得佛无量解脱知见，八者、得入一切众生心所乐欲。舍利弗，善男子、善女人，于佛塔庙奉施灯明，能摄如是无量胜报。</w:t>
      </w:r>
    </w:p>
    <w:p>
      <w:pPr>
        <w:pStyle w:val="BodyText"/>
        <w:spacing w:line="362" w:lineRule="auto"/>
        <w:ind w:firstLine="480"/>
      </w:pPr>
      <w:r>
        <w:rPr/>
        <w:t>“复次，舍利弗，若有众生见说法者作如是念：‘云何令彼常得宣说显示佛法？以灯施彼， 施油灯故，令说法者得施法灯。’作是念已，持灯奉施，以此布施灯明善根，得于八种无量资 粮。何等为八？一者、得于无量正念资粮，二者、得于无量大智资粮，三者、得于无量信心资 粮，四者、得于无量精进资粮，五者、得于无量大慧资粮，六者、得于无量三昧资粮，七者、得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于无量辩才资粮，八者、得于无量福德资粮。舍利弗，是名施灯八种资粮，亦复得于四无碍辩， 乃至次第得一切种智。</w:t>
      </w:r>
    </w:p>
    <w:p>
      <w:pPr>
        <w:pStyle w:val="BodyText"/>
        <w:spacing w:line="362" w:lineRule="auto" w:before="3"/>
        <w:ind w:firstLine="480"/>
      </w:pPr>
      <w:r>
        <w:rPr/>
        <w:t>“复次，舍利弗，若有善男子、善女人，于如来前见他施灯，信心清净合十指掌起随喜心， 以此善根得于八种增上之法。何等为八？一者、得增上色，二者、得增上眷属，三者、得增上 戒，四者、于人天中得增上生，五者、得增上信，六者、得增上辩，七者、得增上圣道，八者、得阿耨多罗三藐三菩提。舍利弗，是名八种增上之法。舍利弗，何故能得此等八种增上胜法？舍利弗，佛有无量戒、定、智慧、解脱、解脱知见故，供养彼者，所得果报所得利益亦复无量。”</w:t>
      </w:r>
    </w:p>
    <w:p>
      <w:pPr>
        <w:pStyle w:val="BodyText"/>
        <w:ind w:left="930" w:right="0"/>
      </w:pPr>
      <w:r>
        <w:rPr/>
        <w:t>尔时，世尊欲重宣此义，而说偈言：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left="1170" w:right="6724" w:hanging="241"/>
      </w:pPr>
      <w:r>
        <w:rPr/>
        <w:t>“造作出离行，勤修于佛法， </w:t>
      </w:r>
      <w:r>
        <w:rPr>
          <w:spacing w:val="-2"/>
        </w:rPr>
        <w:t>弃舍死军众，如象碎华林。”</w:t>
      </w:r>
    </w:p>
    <w:p>
      <w:pPr>
        <w:pStyle w:val="BodyText"/>
        <w:spacing w:line="362" w:lineRule="auto" w:before="160"/>
        <w:ind w:firstLine="480"/>
      </w:pPr>
      <w:r>
        <w:rPr/>
        <w:t>尔时，佛告慧命舍利弗：“有五种法最为难得：一者、得人身难，二者、于佛正法得信乐 难，三者、乐于佛法得出家难，四者、具净戒难，五者、得漏尽难。舍利弗，一切众生，于是五法最为难得，汝等已得。”</w:t>
      </w:r>
    </w:p>
    <w:p>
      <w:pPr>
        <w:pStyle w:val="BodyText"/>
        <w:ind w:left="930" w:right="0"/>
      </w:pPr>
      <w:r>
        <w:rPr/>
        <w:t>尔时，世尊欲重宣前义，劝舍利弗等，而说偈言：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left="930" w:right="6003"/>
        <w:jc w:val="right"/>
      </w:pPr>
      <w:r>
        <w:rPr>
          <w:spacing w:val="-1"/>
        </w:rPr>
        <w:t>“如来支提修布施，为利众生求菩提，</w:t>
      </w:r>
      <w:r>
        <w:rPr/>
        <w:t>智者造作此胜因，生生常得最胜报。 于天人中受胜生，为人天等修供养， 譬如须弥安不动，光明普遍照十方。 彼天众见皆恭敬，亦复爱乐生信心， 彼兴供养亦赞美，一切皆喜数数见： </w:t>
      </w:r>
      <w:r>
        <w:rPr>
          <w:spacing w:val="-1"/>
        </w:rPr>
        <w:t>‘奇哉是天福德相，犹梵天光照梵宫！</w:t>
      </w:r>
      <w:r>
        <w:rPr/>
        <w:t>此天曾作何等业，身光明炎得如是！</w:t>
      </w:r>
    </w:p>
    <w:p>
      <w:pPr>
        <w:pStyle w:val="BodyText"/>
        <w:spacing w:line="362" w:lineRule="auto" w:before="2"/>
        <w:ind w:left="1170" w:right="5763"/>
      </w:pPr>
      <w:r>
        <w:rPr/>
        <w:t>见是谁不修习善？ 谁不修学圣种戒？ 谁见牟尼生厌心？ 谁闻妙法而放逸？ 彼昔在于人间时，常以灯施如来塔， 曾佛法中设供养，善得福利生天中。 愿我恒得于人身，于佛法中生净信， 常不放逸住佛道，宁弃身命不舍法！ 获得人身最为难，愚人云何不为福？ </w:t>
      </w:r>
      <w:r>
        <w:rPr>
          <w:spacing w:val="-1"/>
        </w:rPr>
        <w:t>徒费资财不为法，死已便堕大崄坑。’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930" w:right="6003" w:firstLine="240"/>
        <w:jc w:val="right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>
          <w:spacing w:val="-1"/>
        </w:rPr>
        <w:t>天见无垢威德已，心自悔责发愿言：</w:t>
      </w:r>
      <w:r>
        <w:rPr/>
        <w:t> </w:t>
      </w:r>
      <w:r>
        <w:rPr>
          <w:spacing w:val="-1"/>
        </w:rPr>
        <w:t>‘愿我常得人间生，精勤修习于梵行！</w:t>
      </w:r>
      <w:r>
        <w:rPr/>
        <w:t>愿我最后临终时，于佛法中得净信！</w:t>
      </w:r>
    </w:p>
    <w:p>
      <w:pPr>
        <w:pStyle w:val="BodyText"/>
        <w:spacing w:line="362" w:lineRule="auto"/>
        <w:ind w:left="1170" w:right="5763"/>
      </w:pPr>
      <w:r>
        <w:rPr>
          <w:spacing w:val="-2"/>
        </w:rPr>
        <w:t>愿得正念不忘失，得见无量诸如来！’ </w:t>
      </w:r>
      <w:r>
        <w:rPr/>
        <w:t>为千亿天所供养，与诸天女相娱乐， 诸天女众皆敬爱，天女庄严戏园林。 诸方天香皆来熏，耳闻一切妙音声， 是天随所游行处，恒得睹见上妙色。 所可见色皆可爱，彼常不睹诸恶色， 亦复常得胜妙触，皆由持灯施支提。 从彼没已生人道，正念处于父母胎， 生已忆彼天中事，智慧之力不退失。 彼人造作如是业，得于大力转轮王， 其王形貌极端严，施灯获得如是报。 由彼业故得命长，一向清净安乐器， 其身无有诸患痛，燃灯获得如是果。 无有王难怨贼难，他人不敢侵其妻， 不为恶人之所恼，由持灯明施佛故。 安隐丰足无所畏，豪富自在饶财宝， 得胜璎珞及园林，斯由燃灯奉施佛。 当得睹见佛世尊，见已心便生敬信， 以欣喜心供养佛，弃舍王位而出家。 佛无量智究竟智，具可叹德能化人， 于此佛塔施灯已，其人身光如灯照。 牟尼牛王清净眼，以好灯明照彼塔， 得于无漏无上道，其身光明照十方。 见四真谛具十力，不共之法亦究竟， 得遍见眼成善逝，此果皆由布施灯。 设令一切诸众生，昔曾供养无量佛， 具大威德见实义，亿劫来成缘觉道， 十方所有诸世界，悉布灯鬘无有余，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left="1170" w:right="5763"/>
      </w:pPr>
      <w:r>
        <w:rPr/>
        <w:pict>
          <v:group style="position:absolute;margin-left:34.6063pt;margin-top:28.99968pt;width:539.85pt;height:563.35pt;mso-position-horizontal-relative:page;mso-position-vertical-relative:page;z-index:-251792384" coordorigin="692,580" coordsize="10797,11267">
            <v:line style="position:absolute" from="11480,580" to="11480,11382" stroked="true" strokeweight=".80090pt" strokecolor="#000000">
              <v:stroke dashstyle="solid"/>
            </v:line>
            <v:line style="position:absolute" from="700,580" to="700,11382" stroked="true" strokeweight=".80090pt" strokecolor="#000000">
              <v:stroke dashstyle="solid"/>
            </v:line>
            <v:rect style="position:absolute;left:692;top:11381;width:10797;height:465" filled="true" fillcolor="#ff9933" stroked="false">
              <v:fill type="solid"/>
            </v:rect>
            <v:rect style="position:absolute;left:700;top:11389;width:10781;height:449" filled="false" stroked="true" strokeweight=".80090pt" strokecolor="#000000">
              <v:stroke dashstyle="solid"/>
            </v:rect>
            <v:shape style="position:absolute;left:1252;top:10196;width:65;height:481" coordorigin="1253,10196" coordsize="65,481" path="m1317,10645l1315,10631,1309,10621,1299,10615,1285,10613,1271,10615,1261,10621,1255,10631,1253,10645,1255,10659,1261,10669,1271,10675,1285,10677,1299,10675,1309,10669,1315,10659,1317,10645m1317,10228l1315,10214,1309,10204,1299,10198,1285,10196,1271,10198,1261,10204,1255,10214,1253,10228,1255,10242,1261,10253,1271,10259,1285,10261,1299,10259,1309,10253,1315,10242,1317,10228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以是世界诸灯鬘，若人信心供养彼， 是人如是修供养，于无量劫常不断； 若人一灯奉施佛，得福过前无有量！ 灯油譬如大海水，其炷犹如须弥山， 有人能燃如是灯，遍照一切诸世界。 是人深心怀敬信，其志惟求缘觉道， 十方遍置如是灯，一心恭敬而供养。 若人发于菩提心，手执草炬暂奉佛， 是人得福过于彼！ 我见实义作是说。十方一切诸众生，一一供具皆如上， 然经无量恒沙劫，其心唯求缘觉道； 若有人于佛塔庙，燃于一灯或一礼， 求无上道为众生，此福过前无有量！ 难见难思佛境界，智者闻即生欣喜， 无信心者闻不乐，彼愚痴魔坏正法。 证净法界甚为难，一切世间独善逝， </w:t>
      </w:r>
      <w:r>
        <w:rPr>
          <w:spacing w:val="-2"/>
        </w:rPr>
        <w:t>是故汝等应欣喜，于佛功德当愿求！”</w:t>
      </w:r>
    </w:p>
    <w:p>
      <w:pPr>
        <w:pStyle w:val="BodyText"/>
        <w:spacing w:line="362" w:lineRule="auto" w:before="167"/>
        <w:ind w:firstLine="480"/>
      </w:pPr>
      <w:r>
        <w:rPr/>
        <w:t>尔时，世尊说此法已，慧命舍利弗等，无量天、人、阿修罗、乾闼婆、紧那罗、摩睺罗伽、人非人等闻佛所说，皆发无上菩提之心，欣喜无量作礼而去。</w:t>
      </w:r>
    </w:p>
    <w:p>
      <w:pPr>
        <w:pStyle w:val="BodyText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3176"/>
      </w:pPr>
      <w:hyperlink r:id="rId5">
        <w:r>
          <w:rPr>
            <w:color w:val="878787"/>
          </w:rPr>
          <w:t>上一部：乾隆大藏经·大乘单译经·大方广圆觉修多罗了义经一卷</w:t>
        </w:r>
      </w:hyperlink>
      <w:hyperlink r:id="rId6">
        <w:r>
          <w:rPr>
            <w:color w:val="878787"/>
          </w:rPr>
          <w:t>下一部：乾隆大藏经·大乘单译经·金刚三昧经二卷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spacing w:before="0"/>
        <w:ind w:left="3211" w:right="3208"/>
        <w:jc w:val="center"/>
      </w:pPr>
      <w:r>
        <w:rPr>
          <w:color w:val="DDDDDD"/>
        </w:rPr>
        <w:t>乾隆大藏经·大乘单译经·佛说施灯功德经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23.htm" TargetMode="External"/><Relationship Id="rId6" Type="http://schemas.openxmlformats.org/officeDocument/2006/relationships/hyperlink" Target="http://qldzj.com/htmljw/042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2019-12-13T11:57:28Z</dcterms:created>
  <dcterms:modified xsi:type="dcterms:W3CDTF">2019-12-13T11:57:28Z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