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56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0449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佛说树提伽经一卷</w:t>
              <w:tab/>
            </w:r>
            <w:r>
              <w:rPr>
                <w:color w:val="DDDDDD"/>
                <w:sz w:val="24"/>
              </w:rPr>
              <w:t>刘宋天竺三藏求那跋陀罗译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佛说树提伽经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佛说树提伽经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佛言。有一长者。名为树提伽。仓库盈溢金银具足。奴婢成行无所乏少。有一白氎手巾挂着池边。遇天风起吹王殿前。王即大会群臣坐共参论。罗列卜问怪其所以。诸臣皆言国欲将兴天赐</w:t>
            </w:r>
            <w:r>
              <w:rPr>
                <w:spacing w:val="2"/>
                <w:sz w:val="24"/>
              </w:rPr>
              <w:t>白[疊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毛]。唯树提伽默然不言。王语树提伽诸臣皆喜卿亦无言。树提伽答言。不敢欺王。是臣之家拭涕之巾挂着池边。遇天风起吹王殿前。以是之故默然不言。却后数日有九色之华。大如车轮。遇天风起吹王殿前王大会群臣。坐共参论。罗列卜问怪其所以。诸臣皆言。国欲将兴天赐金华。树提伽默然不言。王语树提伽。诸臣皆喜卿亦无言。提伽答言。不敢欺王。是臣之家后园之中萎落之华。遇天风起吹王殿前。以是之故默然不言。王语树提伽。卿家乃尔。命卿约敕家中广作调度。朕须还归将领二十万众到卿家看。提伽答言。愿王共臣相随。臣家自然床褥不须人敷。自然饮食不须人作。自然擎来不须呼唤。自然擎去不须反顾。王将领二十万众到树提伽南门直 入。合中有一童子。颜容端正肉色丰悦甚复可爱。王语树提伽。是卿家儿郎以不。答言。臣不敢欺王。是臣之家守合之奴。小复前进至内合。有一童女。颜容端正肉色丰悦甚复可爱。王语树提伽。卿家女妇以不。答言。臣不敢欺王。是臣之家守合之婢。小复前进至树提伽堂前。白银为壁水精为地。王见谓呼水流疑不得前。树提伽即导王前以入。将王企金床踞玉机。树提伽妇一百二十重金银帏帐里出。为王设拜眼中泪出。王语树提伽。卿妇为我设拜。有何不[怡-台+(電-雨</w:t>
            </w:r>
          </w:p>
          <w:p>
            <w:pPr>
              <w:pStyle w:val="TableParagraph"/>
              <w:spacing w:line="362" w:lineRule="auto" w:before="3"/>
              <w:ind w:right="307"/>
              <w:rPr>
                <w:sz w:val="24"/>
              </w:rPr>
            </w:pPr>
            <w:r>
              <w:rPr>
                <w:sz w:val="24"/>
              </w:rPr>
              <w:t>+大)]眼中泪出。答言。臣不敢欺王。闻王烟气。以是之故眼中泪出。王言。庶民然脂。诸侯然蜡。天子然漆。亦无烟气。何得泪出。树提伽言。臣不敢欺王。臣家有一明月神珠挂着殿堂。无昼无夜不须火光。王是烟中之王。是故闻气耳。树提伽堂前有一十二重高楼。将王上视。东望西视。南望北瞻。黯黯恼恼已经一月。大臣白王。国计事大事。须还归料理人民。王谓须臾小复可忍。树提伽复将王后园之中看流泉浴池。各皆可美甚复可爱。黯黯恼恼已经一月。大臣白王。国计事大事。须还归料理人民。王谓呼须臾小复可忍。树提伽七宝布施绫罗缯彩。二十万众人马车乘一时还国。王即大会群臣共坐参论。罗列卜问怪其所以。树提伽是我之民。妇女宅舍过甚于 我。我欲伐之。可取以不。诸臣皆言。宜可取之。王将领四十万众。椎钟鸣鼓。围树提伽舍数百余重。树提伽门中一力士。手捉金杵一拟四十万众。人马俱倒手脚缭戾。腰髋妸婆状似醉容。头脚跛[跳-兆+我]不复得起树提伽乘云之车在虚空中。来问诸人。来时何意卧地不起。大王遣来欲伐长者。门中有一力士。手捉金杵一拟。令四十万众人马俱倒缭戾腰髋妸婆状似醉容。头脚跛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[跳-兆+我]不复得起。树提伽问诸人。欲得起不。诸人皆言。欲得起。树提伽举一神杖。令四十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449" w:right="477"/>
      </w:pPr>
      <w:r>
        <w:rPr/>
        <w:pict>
          <v:line style="position:absolute;mso-position-horizontal-relative:page;mso-position-vertical-relative:paragraph;z-index:251659264" from="574.012451pt,-.024368pt" to="574.012451pt,206.6391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-.024368pt" to="35.006748pt,206.639187pt" stroked="true" strokeweight=".80090pt" strokecolor="#000000">
            <v:stroke dashstyle="solid"/>
            <w10:wrap type="none"/>
          </v:line>
        </w:pict>
      </w:r>
      <w:r>
        <w:rPr/>
        <w:t>万众人马俱起还国。王即遣使唤树提伽。我共同车而载。往诣佛所。问言。世尊。树提伽是我之臣。前身有何功德。女妇宅舍过甚于我。佛言。树提伽。五百商主将诸商人。赍持重宝经过险 路。于时深山之中见一病道人。给其庵屋厚敷床褥给其水浆钨錥米粮。给其灯烛。于时乞愿愿得天堂之供。今得果报。于时布施者是谁。树提伽是也。病道人者。我身是也。五百商主人皆得阿罗汉道也。佛说经竟。王及诸臣发阿耨多罗三藐三菩提心。礼佛即退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7"/>
        <w:ind w:left="873" w:right="4137"/>
      </w:pPr>
      <w:r>
        <w:rPr/>
        <w:pict>
          <v:shape style="position:absolute;margin-left:62.637798pt;margin-top:10.54461pt;width:3.25pt;height:3.25pt;mso-position-horizontal-relative:page;mso-position-vertical-relative:paragraph;z-index:251661312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801pt;width:3.25pt;height:3.25pt;mso-position-horizontal-relative:page;mso-position-vertical-relative:paragraph;z-index:251662336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上一部：乾隆大藏经·大乘单译经·佛说十二头陀经一卷</w:t>
        </w:r>
      </w:hyperlink>
      <w:hyperlink r:id="rId6">
        <w:r>
          <w:rPr>
            <w:color w:val="878787"/>
          </w:rPr>
          <w:t>下一部：乾隆大藏经·大乘单译经·佛说法常住经一卷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5143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203" w:right="3201"/>
                    <w:jc w:val="center"/>
                  </w:pPr>
                  <w:r>
                    <w:rPr>
                      <w:color w:val="DDDDDD"/>
                    </w:rPr>
                    <w:t>乾隆大藏经·大乘单译经·佛说树提伽经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48.htm" TargetMode="External"/><Relationship Id="rId6" Type="http://schemas.openxmlformats.org/officeDocument/2006/relationships/hyperlink" Target="http://qldzj.com/htmljw/045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2019-12-13T12:34:57Z</dcterms:created>
  <dcterms:modified xsi:type="dcterms:W3CDTF">2019-12-13T12:34:57Z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