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3824"/>
        <w:gridCol w:w="3338"/>
      </w:tblGrid>
      <w:tr>
        <w:trPr>
          <w:trHeight w:val="476" w:hRule="atLeast"/>
        </w:trPr>
        <w:tc>
          <w:tcPr>
            <w:tcW w:w="3617" w:type="dxa"/>
            <w:tcBorders>
              <w:right w:val="nil"/>
            </w:tcBorders>
            <w:shd w:val="clear" w:color="auto" w:fill="FF9933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大乘单译经·第0473部</w:t>
            </w:r>
          </w:p>
        </w:tc>
        <w:tc>
          <w:tcPr>
            <w:tcW w:w="3824" w:type="dxa"/>
            <w:tcBorders>
              <w:left w:val="nil"/>
              <w:right w:val="nil"/>
            </w:tcBorders>
            <w:shd w:val="clear" w:color="auto" w:fill="FF9933"/>
          </w:tcPr>
          <w:p>
            <w:pPr>
              <w:pStyle w:val="TableParagraph"/>
              <w:ind w:left="580"/>
              <w:rPr>
                <w:sz w:val="24"/>
              </w:rPr>
            </w:pPr>
            <w:r>
              <w:rPr>
                <w:color w:val="EDFFFF"/>
                <w:sz w:val="24"/>
              </w:rPr>
              <w:t>六字大陀罗尼咒经一卷</w:t>
            </w:r>
          </w:p>
        </w:tc>
        <w:tc>
          <w:tcPr>
            <w:tcW w:w="3338" w:type="dxa"/>
            <w:tcBorders>
              <w:left w:val="nil"/>
            </w:tcBorders>
            <w:shd w:val="clear" w:color="auto" w:fill="FF9933"/>
          </w:tcPr>
          <w:p>
            <w:pPr>
              <w:pStyle w:val="TableParagraph"/>
              <w:ind w:left="857"/>
              <w:rPr>
                <w:sz w:val="24"/>
              </w:rPr>
            </w:pPr>
            <w:r>
              <w:rPr>
                <w:color w:val="DDDDDD"/>
                <w:sz w:val="24"/>
              </w:rPr>
              <w:t>失译师名开元附梁录</w:t>
            </w:r>
          </w:p>
        </w:tc>
      </w:tr>
      <w:tr>
        <w:trPr>
          <w:trHeight w:val="1149" w:hRule="atLeast"/>
        </w:trPr>
        <w:tc>
          <w:tcPr>
            <w:tcW w:w="3617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40" w:lineRule="auto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0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六字大陀罗尼咒经</w:t>
            </w:r>
          </w:p>
        </w:tc>
        <w:tc>
          <w:tcPr>
            <w:tcW w:w="3824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3338" w:type="dxa"/>
            <w:tcBorders>
              <w:left w:val="nil"/>
            </w:tcBorders>
          </w:tcPr>
          <w:p>
            <w:pPr>
              <w:pStyle w:val="TableParagraph"/>
              <w:spacing w:line="213" w:lineRule="auto" w:before="113"/>
              <w:ind w:left="1766" w:right="358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大号中号 小号</w:t>
            </w:r>
          </w:p>
        </w:tc>
      </w:tr>
      <w:tr>
        <w:trPr>
          <w:trHeight w:val="8805" w:hRule="atLeast"/>
        </w:trPr>
        <w:tc>
          <w:tcPr>
            <w:tcW w:w="10779" w:type="dxa"/>
            <w:gridSpan w:val="3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ind w:left="2969" w:right="2950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六字大陀罗尼咒经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 w:before="0"/>
              <w:ind w:right="338" w:firstLine="480"/>
              <w:rPr>
                <w:sz w:val="24"/>
              </w:rPr>
            </w:pPr>
            <w:r>
              <w:rPr>
                <w:sz w:val="24"/>
              </w:rPr>
              <w:t>如是我闻。一时婆伽婆。住王舍城耆阇崛山中。与大比丘众五百人俱。尔时长老阿难。为旃陀梨女咒术所收尔时长老阿难。白佛言世尊。我今强为他收去。婆伽婆我今强为他收去修伽陀。</w:t>
            </w:r>
          </w:p>
          <w:p>
            <w:pPr>
              <w:pStyle w:val="TableParagraph"/>
              <w:spacing w:line="362" w:lineRule="auto" w:before="161"/>
              <w:ind w:right="338" w:firstLine="480"/>
              <w:rPr>
                <w:sz w:val="24"/>
              </w:rPr>
            </w:pPr>
            <w:r>
              <w:rPr>
                <w:sz w:val="24"/>
              </w:rPr>
              <w:t>尔时婆伽婆告长老阿难言。汝来阿难汝莫惊怖。阿难汝当受持六字大陀罗尼咒。为令四众利益安隐安乐吉祥行故。而说咒曰。</w:t>
            </w:r>
          </w:p>
          <w:p>
            <w:pPr>
              <w:pStyle w:val="TableParagraph"/>
              <w:tabs>
                <w:tab w:pos="2505" w:val="left" w:leader="none"/>
                <w:tab w:pos="3226" w:val="left" w:leader="none"/>
                <w:tab w:pos="3947" w:val="left" w:leader="none"/>
                <w:tab w:pos="6142" w:val="left" w:leader="none"/>
                <w:tab w:pos="7343" w:val="left" w:leader="none"/>
              </w:tabs>
              <w:spacing w:line="362" w:lineRule="auto" w:before="160"/>
              <w:ind w:right="226" w:firstLine="480"/>
              <w:rPr>
                <w:sz w:val="24"/>
              </w:rPr>
            </w:pPr>
            <w:r>
              <w:rPr>
                <w:sz w:val="24"/>
              </w:rPr>
              <w:t>斯</w:t>
            </w:r>
            <w:r>
              <w:rPr>
                <w:spacing w:val="8"/>
                <w:sz w:val="24"/>
              </w:rPr>
              <w:t>(</w:t>
            </w:r>
            <w:r>
              <w:rPr>
                <w:sz w:val="24"/>
              </w:rPr>
              <w:t>须何反</w:t>
            </w:r>
            <w:r>
              <w:rPr>
                <w:spacing w:val="8"/>
                <w:sz w:val="24"/>
              </w:rPr>
              <w:t>)</w:t>
            </w:r>
            <w:r>
              <w:rPr>
                <w:sz w:val="24"/>
              </w:rPr>
              <w:t>地</w:t>
            </w:r>
            <w:r>
              <w:rPr>
                <w:spacing w:val="8"/>
                <w:sz w:val="24"/>
              </w:rPr>
              <w:t>(</w:t>
            </w:r>
            <w:r>
              <w:rPr>
                <w:sz w:val="24"/>
              </w:rPr>
              <w:t>除隶反</w:t>
            </w:r>
            <w:r>
              <w:rPr>
                <w:spacing w:val="8"/>
                <w:sz w:val="24"/>
              </w:rPr>
              <w:t>)</w:t>
            </w:r>
            <w:r>
              <w:rPr>
                <w:sz w:val="24"/>
              </w:rPr>
              <w:t>梯</w:t>
            </w:r>
            <w:r>
              <w:rPr>
                <w:spacing w:val="8"/>
                <w:sz w:val="24"/>
              </w:rPr>
              <w:t>(</w:t>
            </w:r>
            <w:r>
              <w:rPr>
                <w:sz w:val="24"/>
              </w:rPr>
              <w:t>吐稽反</w:t>
            </w:r>
            <w:r>
              <w:rPr>
                <w:spacing w:val="8"/>
                <w:sz w:val="24"/>
              </w:rPr>
              <w:t>)</w:t>
            </w:r>
            <w:r>
              <w:rPr>
                <w:sz w:val="24"/>
              </w:rPr>
              <w:t>昙</w:t>
            </w:r>
            <w:r>
              <w:rPr>
                <w:spacing w:val="8"/>
                <w:sz w:val="24"/>
              </w:rPr>
              <w:t>(</w:t>
            </w:r>
            <w:r>
              <w:rPr>
                <w:sz w:val="24"/>
              </w:rPr>
              <w:t>徒绀反</w:t>
            </w:r>
            <w:r>
              <w:rPr>
                <w:spacing w:val="8"/>
                <w:sz w:val="24"/>
              </w:rPr>
              <w:t>)</w:t>
            </w:r>
            <w:r>
              <w:rPr>
                <w:sz w:val="24"/>
              </w:rPr>
              <w:t>安</w:t>
            </w:r>
            <w:r>
              <w:rPr>
                <w:spacing w:val="8"/>
                <w:sz w:val="24"/>
              </w:rPr>
              <w:t>(</w:t>
            </w:r>
            <w:r>
              <w:rPr>
                <w:sz w:val="24"/>
              </w:rPr>
              <w:t>于轲反</w:t>
            </w:r>
            <w:r>
              <w:rPr>
                <w:spacing w:val="8"/>
                <w:sz w:val="24"/>
              </w:rPr>
              <w:t>)</w:t>
            </w:r>
            <w:r>
              <w:rPr>
                <w:sz w:val="24"/>
              </w:rPr>
              <w:t>茶</w:t>
            </w:r>
            <w:r>
              <w:rPr>
                <w:spacing w:val="8"/>
                <w:sz w:val="24"/>
              </w:rPr>
              <w:t>(</w:t>
            </w:r>
            <w:r>
              <w:rPr>
                <w:sz w:val="24"/>
              </w:rPr>
              <w:t>徒嫁反</w:t>
            </w:r>
            <w:r>
              <w:rPr>
                <w:spacing w:val="8"/>
                <w:sz w:val="24"/>
              </w:rPr>
              <w:t>)</w:t>
            </w:r>
            <w:r>
              <w:rPr>
                <w:sz w:val="24"/>
              </w:rPr>
              <w:t>隶般茶</w:t>
            </w:r>
            <w:r>
              <w:rPr>
                <w:spacing w:val="8"/>
                <w:sz w:val="24"/>
              </w:rPr>
              <w:t>(</w:t>
            </w:r>
            <w:r>
              <w:rPr>
                <w:sz w:val="24"/>
              </w:rPr>
              <w:t>徒嫁反</w:t>
            </w:r>
            <w:r>
              <w:rPr>
                <w:spacing w:val="8"/>
                <w:sz w:val="24"/>
              </w:rPr>
              <w:t>)</w:t>
            </w:r>
            <w:r>
              <w:rPr>
                <w:sz w:val="24"/>
              </w:rPr>
              <w:t>隶葛罗驰</w:t>
            </w:r>
            <w:r>
              <w:rPr>
                <w:spacing w:val="8"/>
                <w:sz w:val="24"/>
              </w:rPr>
              <w:t>(</w:t>
            </w:r>
            <w:r>
              <w:rPr>
                <w:sz w:val="24"/>
              </w:rPr>
              <w:t>除寄反</w:t>
            </w:r>
            <w:r>
              <w:rPr>
                <w:spacing w:val="8"/>
                <w:sz w:val="24"/>
              </w:rPr>
              <w:t>)</w:t>
            </w:r>
            <w:r>
              <w:rPr>
                <w:sz w:val="24"/>
              </w:rPr>
              <w:t>稽由隶</w:t>
              <w:tab/>
              <w:t>萨帝</w:t>
              <w:tab/>
              <w:t>婆帝</w:t>
              <w:tab/>
              <w:t>耶</w:t>
            </w:r>
            <w:r>
              <w:rPr>
                <w:spacing w:val="8"/>
                <w:sz w:val="24"/>
              </w:rPr>
              <w:t>[</w:t>
            </w:r>
            <w:r>
              <w:rPr>
                <w:sz w:val="24"/>
              </w:rPr>
              <w:t>賒</w:t>
            </w:r>
            <w:r>
              <w:rPr>
                <w:spacing w:val="8"/>
                <w:sz w:val="24"/>
              </w:rPr>
              <w:t>-</w:t>
            </w:r>
            <w:r>
              <w:rPr>
                <w:sz w:val="24"/>
              </w:rPr>
              <w:t>示</w:t>
            </w:r>
            <w:r>
              <w:rPr>
                <w:spacing w:val="8"/>
                <w:sz w:val="24"/>
              </w:rPr>
              <w:t>+</w:t>
            </w:r>
            <w:r>
              <w:rPr>
                <w:sz w:val="24"/>
              </w:rPr>
              <w:t>米</w:t>
            </w:r>
            <w:r>
              <w:rPr>
                <w:spacing w:val="8"/>
                <w:sz w:val="24"/>
              </w:rPr>
              <w:t>]</w:t>
            </w:r>
            <w:r>
              <w:rPr>
                <w:sz w:val="24"/>
              </w:rPr>
              <w:t>婆帝</w:t>
              <w:tab/>
              <w:t>底阇婆帝</w:t>
              <w:tab/>
              <w:t>频头摩帝</w:t>
            </w:r>
          </w:p>
          <w:p>
            <w:pPr>
              <w:pStyle w:val="TableParagraph"/>
              <w:spacing w:line="362" w:lineRule="auto" w:before="161"/>
              <w:ind w:right="338" w:firstLine="480"/>
              <w:jc w:val="both"/>
              <w:rPr>
                <w:sz w:val="24"/>
              </w:rPr>
            </w:pPr>
            <w:r>
              <w:rPr>
                <w:sz w:val="24"/>
              </w:rPr>
              <w:t>阿难是咒。能令宿食不消寻得消化。能除吐下等病。能除风病。热病冷病杂病。能灭一切诸邪咒术。能灭起尸。能灭一切形像厌蛊。阿难若有人知此神咒姓名者。彼则不怖畏王难。不怖畏怨敌难不怖畏贼难。不怖畏火难不怖畏水难。若于城邑聚落及在旷野悉无所畏。亦不为他人伺求其过无过可说。若食毒药毒不能害转为利益。</w:t>
            </w:r>
          </w:p>
          <w:p>
            <w:pPr>
              <w:pStyle w:val="TableParagraph"/>
              <w:spacing w:line="362" w:lineRule="auto" w:before="161"/>
              <w:ind w:right="578" w:firstLine="480"/>
              <w:rPr>
                <w:sz w:val="24"/>
              </w:rPr>
            </w:pPr>
            <w:r>
              <w:rPr>
                <w:sz w:val="24"/>
              </w:rPr>
              <w:t>阿难此六字大陀罗尼咒乃是七三藐三佛陀所说。亦是梵王娑婆主说。释提桓因四大天王所说。亦皆随喜破诸咒术消伏起尸。一切形像厌蛊皆悉破坏断灭。长老阿难闻佛所说欢喜奉行。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324" w:lineRule="auto" w:before="1"/>
              <w:ind w:left="751" w:right="3518"/>
              <w:rPr>
                <w:sz w:val="24"/>
              </w:rPr>
            </w:pPr>
            <w:hyperlink r:id="rId5">
              <w:r>
                <w:rPr>
                  <w:color w:val="878787"/>
                  <w:sz w:val="24"/>
                </w:rPr>
                <w:t>上一部：乾隆大藏经·大乘单译经·佛说大七宝陀罗尼经一卷</w:t>
              </w:r>
            </w:hyperlink>
            <w:hyperlink r:id="rId6">
              <w:r>
                <w:rPr>
                  <w:color w:val="878787"/>
                  <w:sz w:val="24"/>
                </w:rPr>
                <w:t>下一部：乾隆大藏经·大乘单译经·佛说安宅神咒经一卷</w:t>
              </w:r>
            </w:hyperlink>
          </w:p>
        </w:tc>
      </w:tr>
      <w:tr>
        <w:trPr>
          <w:trHeight w:val="428" w:hRule="atLeast"/>
        </w:trPr>
        <w:tc>
          <w:tcPr>
            <w:tcW w:w="10779" w:type="dxa"/>
            <w:gridSpan w:val="3"/>
            <w:shd w:val="clear" w:color="auto" w:fill="FF9933"/>
          </w:tcPr>
          <w:p>
            <w:pPr>
              <w:pStyle w:val="TableParagraph"/>
              <w:spacing w:before="54"/>
              <w:ind w:left="2969" w:right="2950"/>
              <w:jc w:val="center"/>
              <w:rPr>
                <w:sz w:val="24"/>
              </w:rPr>
            </w:pPr>
            <w:r>
              <w:rPr>
                <w:color w:val="DDDDDD"/>
                <w:sz w:val="24"/>
              </w:rPr>
              <w:t>乾隆大藏经·大乘单译经·六字大陀罗尼咒经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62.637798pt;margin-top:499.929199pt;width:3.25pt;height:3.25pt;mso-position-horizontal-relative:page;mso-position-vertical-relative:page;z-index:-15768064" coordorigin="1253,9999" coordsize="65,65" path="m1285,10063l1271,10061,1261,10055,1255,10045,1253,10031,1255,10017,1261,10007,1271,10001,1285,9999,1299,10001,1309,10007,1315,10017,1317,10031,1315,10045,1309,10055,1299,10061,1285,1006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520.752563pt;width:3.25pt;height:3.25pt;mso-position-horizontal-relative:page;mso-position-vertical-relative:page;z-index:-15767552" coordorigin="1253,10415" coordsize="65,65" path="m1285,10479l1271,10477,1261,10471,1255,10461,1253,10447,1255,10433,1261,10423,1271,10417,1285,10415,1299,10417,1309,10423,1315,10433,1317,10447,1315,10461,1309,10471,1299,10477,1285,10479xe" filled="true" fillcolor="#000000" stroked="false">
            <v:path arrowok="t"/>
            <v:fill type="solid"/>
            <w10:wrap type="none"/>
          </v:shape>
        </w:pict>
      </w:r>
    </w:p>
    <w:sectPr>
      <w:type w:val="continuous"/>
      <w:pgSz w:w="12240" w:h="15840"/>
      <w:pgMar w:top="70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en-US" w:eastAsia="zh-CN" w:bidi="ar-SA"/>
      </w:rPr>
    </w:lvl>
    <w:lvl w:ilvl="1">
      <w:start w:val="0"/>
      <w:numFmt w:val="bullet"/>
      <w:lvlText w:val="•"/>
      <w:lvlJc w:val="left"/>
      <w:pPr>
        <w:ind w:left="958" w:hanging="369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276" w:hanging="369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1595" w:hanging="369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913" w:hanging="369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232" w:hanging="369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550" w:hanging="369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868" w:hanging="369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3187" w:hanging="369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88" w:hanging="369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457" w:hanging="369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1726" w:hanging="369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994" w:hanging="369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263" w:hanging="369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532" w:hanging="369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800" w:hanging="369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3069" w:hanging="369"/>
      </w:pPr>
      <w:rPr>
        <w:rFonts w:hint="default"/>
        <w:lang w:val="en-US" w:eastAsia="zh-CN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>
      <w:spacing w:before="86"/>
      <w:ind w:left="327"/>
    </w:pPr>
    <w:rPr>
      <w:rFonts w:ascii="SimSun" w:hAnsi="SimSun" w:eastAsia="SimSun" w:cs="SimSu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72.htm" TargetMode="External"/><Relationship Id="rId6" Type="http://schemas.openxmlformats.org/officeDocument/2006/relationships/hyperlink" Target="http://qldzj.com/htmljw/0474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2019-12-13T12:37:41Z</dcterms:created>
  <dcterms:modified xsi:type="dcterms:W3CDTF">2019-12-13T12:37:41Z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