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3824"/>
        <w:gridCol w:w="3338"/>
      </w:tblGrid>
      <w:tr>
        <w:trPr>
          <w:trHeight w:val="476" w:hRule="atLeast"/>
        </w:trPr>
        <w:tc>
          <w:tcPr>
            <w:tcW w:w="3617" w:type="dxa"/>
            <w:tcBorders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大乘单译经·第0476部</w:t>
            </w:r>
          </w:p>
        </w:tc>
        <w:tc>
          <w:tcPr>
            <w:tcW w:w="3824" w:type="dxa"/>
            <w:tcBorders>
              <w:left w:val="nil"/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580"/>
              <w:rPr>
                <w:sz w:val="24"/>
              </w:rPr>
            </w:pPr>
            <w:r>
              <w:rPr>
                <w:color w:val="EDFFFF"/>
                <w:sz w:val="24"/>
              </w:rPr>
              <w:t>佛说辟除贼害咒经一卷</w:t>
            </w:r>
          </w:p>
        </w:tc>
        <w:tc>
          <w:tcPr>
            <w:tcW w:w="3338" w:type="dxa"/>
            <w:tcBorders>
              <w:lef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857"/>
              <w:rPr>
                <w:sz w:val="24"/>
              </w:rPr>
            </w:pPr>
            <w:r>
              <w:rPr>
                <w:color w:val="DDDDDD"/>
                <w:sz w:val="24"/>
              </w:rPr>
              <w:t>失译人名今附东晋录</w:t>
            </w:r>
          </w:p>
        </w:tc>
      </w:tr>
      <w:tr>
        <w:trPr>
          <w:trHeight w:val="1149" w:hRule="atLeast"/>
        </w:trPr>
        <w:tc>
          <w:tcPr>
            <w:tcW w:w="3617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40" w:lineRule="auto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佛说辟除贼害咒经</w:t>
            </w:r>
          </w:p>
        </w:tc>
        <w:tc>
          <w:tcPr>
            <w:tcW w:w="3824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3338" w:type="dxa"/>
            <w:tcBorders>
              <w:left w:val="nil"/>
            </w:tcBorders>
          </w:tcPr>
          <w:p>
            <w:pPr>
              <w:pStyle w:val="TableParagraph"/>
              <w:spacing w:line="213" w:lineRule="auto" w:before="113"/>
              <w:ind w:left="1766" w:right="358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大号中号 小号</w:t>
            </w:r>
          </w:p>
        </w:tc>
      </w:tr>
      <w:tr>
        <w:trPr>
          <w:trHeight w:val="8501" w:hRule="atLeast"/>
        </w:trPr>
        <w:tc>
          <w:tcPr>
            <w:tcW w:w="10779" w:type="dxa"/>
            <w:gridSpan w:val="3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969" w:right="2950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佛说辟除贼害咒经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left="327" w:right="578" w:firstLine="480"/>
              <w:rPr>
                <w:sz w:val="24"/>
              </w:rPr>
            </w:pPr>
            <w:r>
              <w:rPr>
                <w:sz w:val="24"/>
              </w:rPr>
              <w:t>南无佛南无法南无比丘僧。南无过去七佛。南无诸佛南无诸佛弟子。南无诸师南无诸师弟子。南无默利薛利鬼神王。礼是已便说是咒。令我所咒皆从如愿。</w:t>
            </w:r>
          </w:p>
          <w:p>
            <w:pPr>
              <w:pStyle w:val="TableParagraph"/>
              <w:spacing w:line="487" w:lineRule="auto" w:before="161"/>
              <w:ind w:left="808" w:right="4182"/>
              <w:rPr>
                <w:sz w:val="24"/>
              </w:rPr>
            </w:pPr>
            <w:r>
              <w:rPr>
                <w:sz w:val="24"/>
              </w:rPr>
              <w:t>北方有山名健陀摩诃术。有鬼神王名默利阴利居止彼。有四姊弟。何等为四。</w:t>
            </w:r>
          </w:p>
          <w:p>
            <w:pPr>
              <w:pStyle w:val="TableParagraph"/>
              <w:spacing w:line="362" w:lineRule="auto" w:before="1"/>
              <w:ind w:left="327" w:right="578" w:firstLine="480"/>
              <w:jc w:val="both"/>
              <w:rPr>
                <w:sz w:val="24"/>
              </w:rPr>
            </w:pPr>
            <w:r>
              <w:rPr>
                <w:sz w:val="24"/>
              </w:rPr>
              <w:t>安檀尼 阎摩尼  瘗摩尼  无呵尼  安檀尼  令贼目盲  无诃尼  令贼住  瘗摩尼  令贼坐 无呵尼  令贼愚痴  痴如是  沤罗利  无罗利  坛坻遮  波头摩  遮迦利  当使贼  口齿噤 至解缕 乃得脱</w:t>
            </w:r>
          </w:p>
          <w:p>
            <w:pPr>
              <w:pStyle w:val="TableParagraph"/>
              <w:spacing w:before="160"/>
              <w:ind w:left="808"/>
              <w:rPr>
                <w:sz w:val="24"/>
              </w:rPr>
            </w:pPr>
            <w:r>
              <w:rPr>
                <w:sz w:val="24"/>
              </w:rPr>
              <w:t>说如是咒已。便言我为某甲若干人等。作拥护辟邪害皆令得安隐。</w:t>
            </w:r>
          </w:p>
          <w:p>
            <w:pPr>
              <w:pStyle w:val="TableParagraph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62" w:lineRule="auto"/>
              <w:ind w:left="327" w:right="338" w:firstLine="480"/>
              <w:jc w:val="both"/>
              <w:rPr>
                <w:sz w:val="24"/>
              </w:rPr>
            </w:pPr>
            <w:r>
              <w:rPr>
                <w:sz w:val="24"/>
              </w:rPr>
              <w:t>始讽诵是经时。当用月二十九日。于佛前然七灯烧。胶香散花说。是咒七过并。咒愿默利罗鬼神王使得福德亦。为然灯烧香散花复为鬼子母然七灯烧香散花亦。当说是经七过后。咒乃告当如是语即。从如愿。</w:t>
            </w:r>
          </w:p>
          <w:p>
            <w:pPr>
              <w:pStyle w:val="TableParagraph"/>
              <w:spacing w:before="10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324" w:lineRule="auto"/>
              <w:ind w:left="751" w:right="3999"/>
              <w:rPr>
                <w:sz w:val="24"/>
              </w:rPr>
            </w:pPr>
            <w:hyperlink r:id="rId5">
              <w:r>
                <w:rPr>
                  <w:color w:val="878787"/>
                  <w:sz w:val="24"/>
                </w:rPr>
                <w:t>上一部：乾隆大藏经·大乘单译经·幻师颰陀神咒经一卷</w:t>
              </w:r>
            </w:hyperlink>
            <w:hyperlink r:id="rId6">
              <w:r>
                <w:rPr>
                  <w:color w:val="878787"/>
                  <w:sz w:val="24"/>
                </w:rPr>
                <w:t>下一部：乾隆大藏经·大乘单译经·佛说咒时气病经一卷</w:t>
              </w:r>
            </w:hyperlink>
          </w:p>
        </w:tc>
      </w:tr>
      <w:tr>
        <w:trPr>
          <w:trHeight w:val="428" w:hRule="atLeast"/>
        </w:trPr>
        <w:tc>
          <w:tcPr>
            <w:tcW w:w="10779" w:type="dxa"/>
            <w:gridSpan w:val="3"/>
            <w:shd w:val="clear" w:color="auto" w:fill="FF9933"/>
          </w:tcPr>
          <w:p>
            <w:pPr>
              <w:pStyle w:val="TableParagraph"/>
              <w:spacing w:before="54"/>
              <w:ind w:left="2969" w:right="2950"/>
              <w:jc w:val="center"/>
              <w:rPr>
                <w:sz w:val="24"/>
              </w:rPr>
            </w:pPr>
            <w:r>
              <w:rPr>
                <w:color w:val="DDDDDD"/>
                <w:sz w:val="24"/>
              </w:rPr>
              <w:t>乾隆大藏经·大乘单译经·佛说辟除贼害咒经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62.637798pt;margin-top:484.712097pt;width:3.25pt;height:3.25pt;mso-position-horizontal-relative:page;mso-position-vertical-relative:page;z-index:-251738112" coordorigin="1253,9694" coordsize="65,65" path="m1285,9758l1271,9756,1261,9750,1255,9740,1253,9726,1255,9712,1261,9702,1271,9696,1285,9694,1299,9696,1309,9702,1315,9712,1317,9726,1315,9740,1309,9750,1299,9756,1285,975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505.535492pt;width:3.25pt;height:3.25pt;mso-position-horizontal-relative:page;mso-position-vertical-relative:page;z-index:-251737088" coordorigin="1253,10111" coordsize="65,65" path="m1285,10175l1271,10173,1261,10167,1255,10157,1253,10143,1255,10129,1261,10119,1271,10113,1285,10111,1299,10113,1309,10119,1315,10129,1317,10143,1315,10157,1309,10167,1299,10173,1285,10175xe" filled="true" fillcolor="#000000" stroked="false">
            <v:path arrowok="t"/>
            <v:fill type="solid"/>
            <w10:wrap type="none"/>
          </v:shape>
        </w:pict>
      </w:r>
    </w:p>
    <w:sectPr>
      <w:type w:val="continuous"/>
      <w:pgSz w:w="12240" w:h="15840"/>
      <w:pgMar w:top="70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5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276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595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13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3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50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68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187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8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5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2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9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0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69" w:hanging="369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75.htm" TargetMode="External"/><Relationship Id="rId6" Type="http://schemas.openxmlformats.org/officeDocument/2006/relationships/hyperlink" Target="http://qldzj.com/htmljw/0477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2019-12-13T12:41:28Z</dcterms:created>
  <dcterms:modified xsi:type="dcterms:W3CDTF">2019-12-13T12:41:28Z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