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1"/>
        <w:gridCol w:w="3620"/>
        <w:gridCol w:w="3459"/>
      </w:tblGrid>
      <w:tr>
        <w:trPr>
          <w:trHeight w:val="748" w:hRule="atLeast"/>
        </w:trPr>
        <w:tc>
          <w:tcPr>
            <w:tcW w:w="3701"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大乘单译经·第0534部</w:t>
            </w:r>
          </w:p>
        </w:tc>
        <w:tc>
          <w:tcPr>
            <w:tcW w:w="3620" w:type="dxa"/>
            <w:tcBorders>
              <w:top w:val="single" w:sz="8" w:space="0" w:color="000000"/>
              <w:bottom w:val="single" w:sz="8" w:space="0" w:color="000000"/>
            </w:tcBorders>
            <w:shd w:val="clear" w:color="auto" w:fill="FF9933"/>
          </w:tcPr>
          <w:p>
            <w:pPr>
              <w:pStyle w:val="TableParagraph"/>
              <w:spacing w:before="86"/>
              <w:ind w:right="221"/>
              <w:jc w:val="center"/>
              <w:rPr>
                <w:sz w:val="24"/>
              </w:rPr>
            </w:pPr>
            <w:r>
              <w:rPr>
                <w:color w:val="EDFFFF"/>
                <w:sz w:val="24"/>
              </w:rPr>
              <w:t>观自在如意轮菩萨瑜伽法要一卷</w:t>
            </w:r>
          </w:p>
        </w:tc>
        <w:tc>
          <w:tcPr>
            <w:tcW w:w="3459" w:type="dxa"/>
            <w:tcBorders>
              <w:top w:val="single" w:sz="8" w:space="0" w:color="000000"/>
              <w:bottom w:val="single" w:sz="8" w:space="0" w:color="000000"/>
              <w:right w:val="single" w:sz="8" w:space="0" w:color="000000"/>
            </w:tcBorders>
            <w:shd w:val="clear" w:color="auto" w:fill="FF9933"/>
          </w:tcPr>
          <w:p>
            <w:pPr>
              <w:pStyle w:val="TableParagraph"/>
              <w:spacing w:line="290" w:lineRule="exact" w:before="86"/>
              <w:ind w:right="307"/>
              <w:jc w:val="right"/>
              <w:rPr>
                <w:sz w:val="24"/>
              </w:rPr>
            </w:pPr>
            <w:r>
              <w:rPr>
                <w:color w:val="DDDDDD"/>
                <w:sz w:val="24"/>
              </w:rPr>
              <w:t>唐南天竺国三藏法师金刚智</w:t>
            </w:r>
          </w:p>
          <w:p>
            <w:pPr>
              <w:pStyle w:val="TableParagraph"/>
              <w:spacing w:line="290" w:lineRule="exact"/>
              <w:ind w:right="307"/>
              <w:jc w:val="right"/>
              <w:rPr>
                <w:sz w:val="24"/>
              </w:rPr>
            </w:pPr>
            <w:r>
              <w:rPr>
                <w:color w:val="DDDDDD"/>
                <w:sz w:val="24"/>
              </w:rPr>
              <w:t>译</w:t>
            </w:r>
          </w:p>
        </w:tc>
      </w:tr>
      <w:tr>
        <w:trPr>
          <w:trHeight w:val="1149" w:hRule="atLeast"/>
        </w:trPr>
        <w:tc>
          <w:tcPr>
            <w:tcW w:w="3701" w:type="dxa"/>
            <w:tcBorders>
              <w:top w:val="single" w:sz="8" w:space="0" w:color="000000"/>
              <w:left w:val="single" w:sz="8" w:space="0" w:color="000000"/>
              <w:bottom w:val="single" w:sz="8" w:space="0" w:color="000000"/>
            </w:tcBorders>
          </w:tcPr>
          <w:p>
            <w:pPr>
              <w:pStyle w:val="TableParagraph"/>
              <w:numPr>
                <w:ilvl w:val="0"/>
                <w:numId w:val="1"/>
              </w:numPr>
              <w:tabs>
                <w:tab w:pos="912" w:val="left" w:leader="none"/>
              </w:tabs>
              <w:spacing w:line="240" w:lineRule="auto"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TableParagraph"/>
              <w:spacing w:before="4"/>
              <w:rPr>
                <w:rFonts w:ascii="Times New Roman"/>
                <w:sz w:val="30"/>
              </w:rPr>
            </w:pPr>
          </w:p>
          <w:p>
            <w:pPr>
              <w:pStyle w:val="TableParagraph"/>
              <w:ind w:left="543"/>
              <w:rPr>
                <w:sz w:val="24"/>
              </w:rPr>
            </w:pPr>
            <w:r>
              <w:rPr>
                <w:color w:val="FF3300"/>
                <w:sz w:val="24"/>
              </w:rPr>
              <w:t>观自在如意轮菩萨瑜伽法要</w:t>
            </w:r>
          </w:p>
        </w:tc>
        <w:tc>
          <w:tcPr>
            <w:tcW w:w="3620" w:type="dxa"/>
            <w:tcBorders>
              <w:top w:val="single" w:sz="8" w:space="0" w:color="000000"/>
              <w:bottom w:val="single" w:sz="8" w:space="0" w:color="000000"/>
            </w:tcBorders>
          </w:tcPr>
          <w:p>
            <w:pPr>
              <w:pStyle w:val="TableParagraph"/>
              <w:numPr>
                <w:ilvl w:val="0"/>
                <w:numId w:val="2"/>
              </w:numPr>
              <w:tabs>
                <w:tab w:pos="562" w:val="left" w:leader="none"/>
              </w:tabs>
              <w:spacing w:line="290" w:lineRule="exact" w:before="86" w:after="0"/>
              <w:ind w:left="561" w:right="0" w:hanging="369"/>
              <w:jc w:val="left"/>
              <w:rPr>
                <w:sz w:val="24"/>
              </w:rPr>
            </w:pPr>
            <w:r>
              <w:rPr>
                <w:color w:val="993300"/>
                <w:spacing w:val="2"/>
                <w:sz w:val="24"/>
              </w:rPr>
              <w:t>品名 </w:t>
            </w:r>
            <w:r>
              <w:rPr>
                <w:color w:val="993300"/>
                <w:sz w:val="24"/>
              </w:rPr>
              <w:t>·</w:t>
            </w:r>
            <w:r>
              <w:rPr>
                <w:color w:val="993300"/>
                <w:spacing w:val="2"/>
                <w:sz w:val="24"/>
              </w:rPr>
              <w:t> 品数</w:t>
            </w:r>
          </w:p>
          <w:p>
            <w:pPr>
              <w:pStyle w:val="TableParagraph"/>
              <w:numPr>
                <w:ilvl w:val="0"/>
                <w:numId w:val="2"/>
              </w:numPr>
              <w:tabs>
                <w:tab w:pos="562" w:val="left" w:leader="none"/>
              </w:tabs>
              <w:spacing w:line="290" w:lineRule="exact" w:before="0" w:after="0"/>
              <w:ind w:left="561" w:right="0" w:hanging="369"/>
              <w:jc w:val="left"/>
              <w:rPr>
                <w:sz w:val="24"/>
              </w:rPr>
            </w:pPr>
            <w:r>
              <w:rPr>
                <w:color w:val="993300"/>
                <w:sz w:val="24"/>
              </w:rPr>
              <w:t>译作者</w:t>
            </w:r>
          </w:p>
        </w:tc>
        <w:tc>
          <w:tcPr>
            <w:tcW w:w="3459" w:type="dxa"/>
            <w:tcBorders>
              <w:top w:val="single" w:sz="8" w:space="0" w:color="000000"/>
              <w:bottom w:val="single" w:sz="8" w:space="0" w:color="000000"/>
              <w:right w:val="single" w:sz="8" w:space="0" w:color="000000"/>
            </w:tcBorders>
          </w:tcPr>
          <w:p>
            <w:pPr>
              <w:pStyle w:val="TableParagraph"/>
              <w:spacing w:line="213" w:lineRule="auto" w:before="113"/>
              <w:ind w:left="1886" w:right="359"/>
              <w:rPr>
                <w:sz w:val="24"/>
              </w:rPr>
            </w:pPr>
            <w:r>
              <w:rPr>
                <w:sz w:val="24"/>
              </w:rPr>
              <w:t>字体：</w:t>
            </w:r>
            <w:r>
              <w:rPr>
                <w:color w:val="FF3300"/>
                <w:sz w:val="24"/>
              </w:rPr>
              <w:t>大号中号 小号</w:t>
            </w:r>
          </w:p>
        </w:tc>
      </w:tr>
      <w:tr>
        <w:trPr>
          <w:trHeight w:val="712" w:hRule="atLeast"/>
        </w:trPr>
        <w:tc>
          <w:tcPr>
            <w:tcW w:w="3701" w:type="dxa"/>
            <w:tcBorders>
              <w:top w:val="single" w:sz="8" w:space="0" w:color="000000"/>
              <w:left w:val="single" w:sz="8" w:space="0" w:color="000000"/>
            </w:tcBorders>
          </w:tcPr>
          <w:p>
            <w:pPr>
              <w:pStyle w:val="TableParagraph"/>
              <w:rPr>
                <w:rFonts w:ascii="Times New Roman"/>
                <w:sz w:val="24"/>
              </w:rPr>
            </w:pPr>
          </w:p>
        </w:tc>
        <w:tc>
          <w:tcPr>
            <w:tcW w:w="3620" w:type="dxa"/>
            <w:tcBorders>
              <w:top w:val="single" w:sz="8" w:space="0" w:color="000000"/>
            </w:tcBorders>
          </w:tcPr>
          <w:p>
            <w:pPr>
              <w:pStyle w:val="TableParagraph"/>
              <w:spacing w:before="5"/>
              <w:rPr>
                <w:rFonts w:ascii="Times New Roman"/>
                <w:sz w:val="21"/>
              </w:rPr>
            </w:pPr>
          </w:p>
          <w:p>
            <w:pPr>
              <w:pStyle w:val="TableParagraph"/>
              <w:ind w:right="221"/>
              <w:jc w:val="center"/>
              <w:rPr>
                <w:sz w:val="24"/>
              </w:rPr>
            </w:pPr>
            <w:r>
              <w:rPr>
                <w:color w:val="FF3300"/>
                <w:sz w:val="24"/>
              </w:rPr>
              <w:t>观自在如意轮菩萨瑜伽法要</w:t>
            </w:r>
          </w:p>
        </w:tc>
        <w:tc>
          <w:tcPr>
            <w:tcW w:w="3459" w:type="dxa"/>
            <w:tcBorders>
              <w:top w:val="single" w:sz="8" w:space="0" w:color="000000"/>
              <w:right w:val="single" w:sz="8" w:space="0" w:color="000000"/>
            </w:tcBorders>
          </w:tcPr>
          <w:p>
            <w:pPr>
              <w:pStyle w:val="TableParagraph"/>
              <w:rPr>
                <w:rFonts w:ascii="Times New Roman"/>
                <w:sz w:val="24"/>
              </w:rPr>
            </w:pPr>
          </w:p>
        </w:tc>
      </w:tr>
      <w:tr>
        <w:trPr>
          <w:trHeight w:val="536" w:hRule="atLeast"/>
        </w:trPr>
        <w:tc>
          <w:tcPr>
            <w:tcW w:w="3701" w:type="dxa"/>
            <w:tcBorders>
              <w:left w:val="single" w:sz="8" w:space="0" w:color="000000"/>
            </w:tcBorders>
          </w:tcPr>
          <w:p>
            <w:pPr>
              <w:pStyle w:val="TableParagraph"/>
              <w:tabs>
                <w:tab w:pos="1681" w:val="left" w:leader="none"/>
              </w:tabs>
              <w:spacing w:before="142"/>
              <w:ind w:right="-15"/>
              <w:jc w:val="right"/>
              <w:rPr>
                <w:sz w:val="24"/>
              </w:rPr>
            </w:pPr>
            <w:r>
              <w:rPr>
                <w:sz w:val="24"/>
              </w:rPr>
              <w:t>我今顺瑜伽</w:t>
              <w:tab/>
              <w:t>金刚顶经说</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摩尼莲花部</w:t>
              <w:tab/>
              <w:t>如意念诵法</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修此三昧故</w:t>
              <w:tab/>
              <w:t>能如观自在</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先择其弟子</w:t>
              <w:tab/>
              <w:t>族姓敬法者</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多人所敬爱</w:t>
              <w:tab/>
              <w:t>智慧而勇进</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决定毗离耶</w:t>
              <w:tab/>
              <w:t>觉慧常不舍</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尽孝于父母</w:t>
              <w:tab/>
              <w:t>净信于三宝</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乐修菩萨行</w:t>
              <w:tab/>
              <w:t>于四无量心</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刹那无有间</w:t>
              <w:tab/>
              <w:t>常乐大乘法</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住于菩萨戒</w:t>
              <w:tab/>
              <w:t>恭敬阿阇梨</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一切诸圣者</w:t>
              <w:tab/>
              <w:t>成就坚固力</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丈夫之勇猛</w:t>
              <w:tab/>
              <w:t>善通相应门</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常乐寂静行</w:t>
              <w:tab/>
              <w:t>智慧无所畏</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以戒常严身</w:t>
              <w:tab/>
              <w:t>精修秘密乘</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敬依理趣道</w:t>
              <w:tab/>
              <w:t>一心无所吝</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常乐闻妙法</w:t>
              <w:tab/>
              <w:t>曾入三昧耶</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从师获灌顶</w:t>
              <w:tab/>
              <w:t>既蒙印可已</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不久当成就</w:t>
              <w:tab/>
              <w:t>弟子具此相</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方可为传授</w:t>
              <w:tab/>
              <w:t>此即如意宝</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能成诸事业</w:t>
              <w:tab/>
              <w:t>如经说处所</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山间及流水</w:t>
              <w:tab/>
              <w:t>清净阿兰若</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随乐之涧谷</w:t>
              <w:tab/>
              <w:t>离诸危怖难</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随力严供具</w:t>
              <w:tab/>
              <w:t>行人面于西</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464"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漫提自在王</w:t>
              <w:tab/>
              <w:t>次礼余方佛</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r>
        <w:trPr>
          <w:trHeight w:val="686" w:hRule="atLeast"/>
        </w:trPr>
        <w:tc>
          <w:tcPr>
            <w:tcW w:w="3701" w:type="dxa"/>
            <w:tcBorders>
              <w:left w:val="single" w:sz="8" w:space="0" w:color="000000"/>
            </w:tcBorders>
          </w:tcPr>
          <w:p>
            <w:pPr>
              <w:pStyle w:val="TableParagraph"/>
              <w:tabs>
                <w:tab w:pos="1681" w:val="left" w:leader="none"/>
              </w:tabs>
              <w:spacing w:before="70"/>
              <w:ind w:right="-15"/>
              <w:jc w:val="right"/>
              <w:rPr>
                <w:sz w:val="24"/>
              </w:rPr>
            </w:pPr>
            <w:r>
              <w:rPr>
                <w:sz w:val="24"/>
              </w:rPr>
              <w:t>以五轮着地</w:t>
              <w:tab/>
              <w:t>如教之敬礼</w:t>
            </w:r>
          </w:p>
        </w:tc>
        <w:tc>
          <w:tcPr>
            <w:tcW w:w="3620" w:type="dxa"/>
          </w:tcPr>
          <w:p>
            <w:pPr>
              <w:pStyle w:val="TableParagraph"/>
              <w:rPr>
                <w:rFonts w:ascii="Times New Roman"/>
                <w:sz w:val="24"/>
              </w:rPr>
            </w:pPr>
          </w:p>
        </w:tc>
        <w:tc>
          <w:tcPr>
            <w:tcW w:w="3459" w:type="dxa"/>
            <w:tcBorders>
              <w:right w:val="single" w:sz="8" w:space="0" w:color="000000"/>
            </w:tcBorders>
          </w:tcPr>
          <w:p>
            <w:pPr>
              <w:pStyle w:val="TableParagraph"/>
              <w:rPr>
                <w:rFonts w:ascii="Times New Roman"/>
                <w:sz w:val="24"/>
              </w:rPr>
            </w:pPr>
          </w:p>
        </w:tc>
      </w:tr>
    </w:tbl>
    <w:p>
      <w:pPr>
        <w:spacing w:after="0"/>
        <w:rPr>
          <w:rFonts w:ascii="Times New Roman"/>
          <w:sz w:val="24"/>
        </w:rPr>
        <w:sectPr>
          <w:type w:val="continuous"/>
          <w:pgSz w:w="12240" w:h="15840"/>
          <w:pgMar w:top="700" w:bottom="280" w:left="580" w:right="640"/>
        </w:sectPr>
      </w:pPr>
    </w:p>
    <w:p>
      <w:pPr>
        <w:pStyle w:val="BodyText"/>
        <w:spacing w:line="362" w:lineRule="auto" w:before="80"/>
        <w:ind w:right="7204"/>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双膝长跪已   合掌虚心住诚心尽陈说   三业一切罪我从过去世   流转于生死今对大圣尊   尽心而忏悔如先佛所忏   我今亦如是愿垂加持力   众生悉清净以此大愿故 自他获无垢</w:t>
      </w:r>
    </w:p>
    <w:p>
      <w:pPr>
        <w:pStyle w:val="BodyText"/>
        <w:spacing w:before="162"/>
        <w:jc w:val="left"/>
      </w:pPr>
      <w:r>
        <w:rPr/>
        <w:t>密言曰。</w:t>
      </w:r>
    </w:p>
    <w:p>
      <w:pPr>
        <w:pStyle w:val="BodyText"/>
        <w:spacing w:before="10"/>
        <w:ind w:left="0"/>
        <w:jc w:val="left"/>
      </w:pPr>
    </w:p>
    <w:p>
      <w:pPr>
        <w:pStyle w:val="BodyText"/>
        <w:spacing w:line="487" w:lineRule="auto"/>
        <w:ind w:right="4801"/>
      </w:pPr>
      <w:r>
        <w:rPr/>
        <w:t>唵 莎嚩皤嚩输驮  萨婆达么  莎嚩皤嚩输度谽。行者次应随喜一切诸佛菩萨所集福智。</w:t>
      </w:r>
    </w:p>
    <w:p>
      <w:pPr>
        <w:pStyle w:val="BodyText"/>
        <w:spacing w:line="362" w:lineRule="auto" w:before="1"/>
        <w:ind w:right="7204"/>
      </w:pPr>
      <w:r>
        <w:rPr/>
        <w:t>过现三世佛   菩萨及众圣所集诸善根   合掌尽随喜如我身所集 欢喜无有异</w:t>
      </w:r>
    </w:p>
    <w:p>
      <w:pPr>
        <w:pStyle w:val="BodyText"/>
        <w:spacing w:line="487" w:lineRule="auto" w:before="161"/>
        <w:ind w:right="3120"/>
      </w:pPr>
      <w:r>
        <w:rPr/>
        <w:t>次应右膝着地芙蓉合掌置于顶上想礼一切如来及菩萨足。密言曰。唵 钵头(入)么(二合)微(微吉反)</w:t>
      </w:r>
    </w:p>
    <w:p>
      <w:pPr>
        <w:pStyle w:val="BodyText"/>
        <w:spacing w:before="17"/>
        <w:jc w:val="left"/>
      </w:pPr>
      <w:r>
        <w:rPr/>
        <w:t>礼诸佛已全加半加或轮王加随意而坐。</w:t>
      </w:r>
    </w:p>
    <w:p>
      <w:pPr>
        <w:pStyle w:val="BodyText"/>
        <w:spacing w:before="9"/>
        <w:ind w:left="0"/>
        <w:jc w:val="left"/>
      </w:pPr>
    </w:p>
    <w:p>
      <w:pPr>
        <w:pStyle w:val="BodyText"/>
        <w:spacing w:line="362" w:lineRule="auto"/>
        <w:ind w:right="7204"/>
      </w:pPr>
      <w:r>
        <w:rPr/>
        <w:t>作此坐印已   观遍虚空佛已身各于前   住彼众圣会止观从膝上   旋舞当心合如莲之未敷   想礼于诸佛次结三昧印   当心坚固缚檀慧禅智竖   金刚莲花印通持莲花者   警觉众圣已诵此密言曰</w:t>
      </w:r>
    </w:p>
    <w:p>
      <w:pPr>
        <w:pStyle w:val="BodyText"/>
        <w:spacing w:before="162"/>
      </w:pPr>
      <w:r>
        <w:rPr/>
        <w:t>唵 跋日啰(二合)钵头(入)么(二合)三磨耶萨怛鑁(三合)</w:t>
      </w:r>
    </w:p>
    <w:p>
      <w:pPr>
        <w:pStyle w:val="BodyText"/>
        <w:spacing w:before="10"/>
        <w:ind w:left="0"/>
        <w:jc w:val="left"/>
      </w:pPr>
    </w:p>
    <w:p>
      <w:pPr>
        <w:pStyle w:val="BodyText"/>
        <w:spacing w:line="362" w:lineRule="auto"/>
        <w:ind w:right="7204"/>
      </w:pPr>
      <w:r>
        <w:rPr/>
        <w:t>由结此印故   佛及善逝子诸大名称者   妙观察摄受忆昔本誓愿 对于遍照尊</w:t>
      </w:r>
    </w:p>
    <w:p>
      <w:pPr>
        <w:spacing w:after="0" w:line="362" w:lineRule="auto"/>
        <w:sectPr>
          <w:pgSz w:w="12240" w:h="15840"/>
          <w:pgMar w:top="580" w:bottom="280" w:left="580" w:right="640"/>
        </w:sectPr>
      </w:pPr>
    </w:p>
    <w:p>
      <w:pPr>
        <w:pStyle w:val="BodyText"/>
        <w:tabs>
          <w:tab w:pos="2612" w:val="left" w:leader="none"/>
        </w:tabs>
        <w:spacing w:before="85"/>
        <w:jc w:val="left"/>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不违教令故</w:t>
        <w:tab/>
        <w:t>加持使圆满</w:t>
      </w:r>
    </w:p>
    <w:p>
      <w:pPr>
        <w:pStyle w:val="BodyText"/>
        <w:tabs>
          <w:tab w:pos="2612" w:val="left" w:leader="none"/>
        </w:tabs>
        <w:spacing w:line="624" w:lineRule="exact" w:before="54"/>
        <w:ind w:right="5522"/>
        <w:jc w:val="left"/>
      </w:pPr>
      <w:r>
        <w:rPr/>
        <w:t>次结一切诸佛如来安乐悦意欢喜三昧耶印</w:t>
      </w:r>
      <w:r>
        <w:rPr>
          <w:spacing w:val="-12"/>
        </w:rPr>
        <w:t>。</w:t>
      </w:r>
      <w:r>
        <w:rPr/>
        <w:t>十度坚固缚</w:t>
        <w:tab/>
        <w:t>忍愿中交合</w:t>
      </w:r>
    </w:p>
    <w:p>
      <w:pPr>
        <w:pStyle w:val="BodyText"/>
        <w:tabs>
          <w:tab w:pos="2612" w:val="left" w:leader="none"/>
        </w:tabs>
        <w:spacing w:line="487" w:lineRule="auto" w:before="101"/>
        <w:ind w:right="7204"/>
        <w:jc w:val="left"/>
      </w:pPr>
      <w:r>
        <w:rPr/>
        <w:t>檀慧与禅智</w:t>
        <w:tab/>
        <w:t>各相合而</w:t>
      </w:r>
      <w:r>
        <w:rPr>
          <w:spacing w:val="-16"/>
        </w:rPr>
        <w:t>竖</w:t>
      </w:r>
      <w:r>
        <w:rPr/>
        <w:t>密言曰。</w:t>
      </w:r>
    </w:p>
    <w:p>
      <w:pPr>
        <w:pStyle w:val="BodyText"/>
        <w:tabs>
          <w:tab w:pos="1410" w:val="left" w:leader="none"/>
          <w:tab w:pos="2371" w:val="left" w:leader="none"/>
          <w:tab w:pos="4566" w:val="left" w:leader="none"/>
        </w:tabs>
        <w:spacing w:before="1"/>
        <w:jc w:val="left"/>
      </w:pPr>
      <w:r>
        <w:rPr/>
        <w:t>唵</w:t>
        <w:tab/>
        <w:t>三么耶</w:t>
        <w:tab/>
        <w:t>呼</w:t>
      </w:r>
      <w:r>
        <w:rPr>
          <w:spacing w:val="8"/>
        </w:rPr>
        <w:t>(</w:t>
      </w:r>
      <w:r>
        <w:rPr/>
        <w:t>去</w:t>
      </w:r>
      <w:r>
        <w:rPr>
          <w:spacing w:val="8"/>
        </w:rPr>
        <w:t>)</w:t>
      </w:r>
      <w:r>
        <w:rPr/>
        <w:t>苏</w:t>
      </w:r>
      <w:r>
        <w:rPr>
          <w:spacing w:val="8"/>
        </w:rPr>
        <w:t>(</w:t>
      </w:r>
      <w:r>
        <w:rPr/>
        <w:t>上</w:t>
      </w:r>
      <w:r>
        <w:rPr>
          <w:spacing w:val="8"/>
        </w:rPr>
        <w:t>)</w:t>
      </w:r>
      <w:r>
        <w:rPr/>
        <w:t>啰哆</w:t>
        <w:tab/>
        <w:t>萨怛鑁</w:t>
      </w:r>
      <w:r>
        <w:rPr>
          <w:spacing w:val="8"/>
        </w:rPr>
        <w:t>(</w:t>
      </w:r>
      <w:r>
        <w:rPr/>
        <w:t>三合)</w:t>
      </w:r>
    </w:p>
    <w:p>
      <w:pPr>
        <w:pStyle w:val="BodyText"/>
        <w:spacing w:before="9"/>
        <w:ind w:left="0"/>
        <w:jc w:val="left"/>
      </w:pPr>
    </w:p>
    <w:p>
      <w:pPr>
        <w:pStyle w:val="BodyText"/>
        <w:spacing w:line="362" w:lineRule="auto"/>
        <w:ind w:right="7204"/>
      </w:pPr>
      <w:r>
        <w:rPr/>
        <w:t>由示此印故   诸佛及菩萨一切执金刚   皆悉妙欢喜次当开心户   入金刚智字观于二乳上   右怛啰左吒如宫室户扇   殊胜金刚缚三业同时发 拍心开两字</w:t>
      </w:r>
    </w:p>
    <w:p>
      <w:pPr>
        <w:pStyle w:val="BodyText"/>
        <w:spacing w:before="162"/>
        <w:jc w:val="left"/>
      </w:pPr>
      <w:r>
        <w:rPr/>
        <w:t>密言曰。</w:t>
      </w:r>
    </w:p>
    <w:p>
      <w:pPr>
        <w:pStyle w:val="BodyText"/>
        <w:spacing w:line="620" w:lineRule="atLeast" w:before="20"/>
        <w:ind w:right="5346"/>
      </w:pPr>
      <w:r>
        <w:rPr/>
        <w:t>唵 跋日啰(二合)满驮怛[口</w:t>
      </w:r>
      <w:r>
        <w:rPr>
          <w:spacing w:val="8"/>
        </w:rPr>
        <w:t>*</w:t>
      </w:r>
      <w:r>
        <w:rPr/>
        <w:t>落](二合)吒。无始熏种子 所集之尘劳</w:t>
      </w:r>
    </w:p>
    <w:p>
      <w:pPr>
        <w:pStyle w:val="BodyText"/>
        <w:spacing w:line="362" w:lineRule="auto" w:before="162"/>
        <w:ind w:right="7204"/>
      </w:pPr>
      <w:r>
        <w:rPr>
          <w:spacing w:val="-2"/>
        </w:rPr>
        <w:t>今以召罪印   集之欲摧碎十度坚固缚   忍愿申如针进力屈如钩   心想召诸罪想彼众罪状   植发裸黑形反印刺于心   触已诵密语三业相应故   能召诸罪积</w:t>
      </w:r>
      <w:r>
        <w:rPr>
          <w:spacing w:val="-1"/>
        </w:rPr>
        <w:t>诵此召集已    方作摧碎法</w:t>
      </w:r>
    </w:p>
    <w:p>
      <w:pPr>
        <w:pStyle w:val="BodyText"/>
        <w:spacing w:before="162"/>
        <w:jc w:val="left"/>
      </w:pPr>
      <w:r>
        <w:rPr/>
        <w:t>密言曰。</w:t>
      </w:r>
    </w:p>
    <w:p>
      <w:pPr>
        <w:pStyle w:val="BodyText"/>
        <w:tabs>
          <w:tab w:pos="1410" w:val="left" w:leader="none"/>
          <w:tab w:pos="2612" w:val="left" w:leader="none"/>
          <w:tab w:pos="3573" w:val="left" w:leader="none"/>
          <w:tab w:pos="4774" w:val="left" w:leader="none"/>
          <w:tab w:pos="5735" w:val="left" w:leader="none"/>
          <w:tab w:pos="7433" w:val="left" w:leader="none"/>
        </w:tabs>
        <w:spacing w:line="620" w:lineRule="atLeast" w:before="4"/>
        <w:ind w:right="2863"/>
        <w:jc w:val="left"/>
      </w:pPr>
      <w:r>
        <w:rPr/>
        <w:t>唵</w:t>
        <w:tab/>
        <w:t>萨婆播波迦哩洒拏</w:t>
        <w:tab/>
        <w:t>尾输驮娜</w:t>
        <w:tab/>
        <w:t>三磨耶</w:t>
        <w:tab/>
        <w:t>跋日啰</w:t>
      </w:r>
      <w:r>
        <w:rPr>
          <w:spacing w:val="8"/>
        </w:rPr>
        <w:t>(</w:t>
      </w:r>
      <w:r>
        <w:rPr/>
        <w:t>二合)</w:t>
        <w:tab/>
        <w:t>吽若</w:t>
      </w:r>
      <w:r>
        <w:rPr>
          <w:spacing w:val="-16"/>
        </w:rPr>
        <w:t>。</w:t>
      </w:r>
      <w:r>
        <w:rPr/>
        <w:t>召入于掌已</w:t>
        <w:tab/>
        <w:t>施作摧破法</w:t>
      </w:r>
    </w:p>
    <w:p>
      <w:pPr>
        <w:pStyle w:val="BodyText"/>
        <w:tabs>
          <w:tab w:pos="2612" w:val="left" w:leader="none"/>
        </w:tabs>
        <w:spacing w:line="362" w:lineRule="auto" w:before="162"/>
        <w:ind w:right="6579"/>
        <w:jc w:val="left"/>
      </w:pPr>
      <w:r>
        <w:rPr/>
        <w:t>前印内相叉</w:t>
        <w:tab/>
        <w:t>称</w:t>
      </w:r>
      <w:r>
        <w:rPr>
          <w:spacing w:val="8"/>
        </w:rPr>
        <w:t>[</w:t>
      </w:r>
      <w:r>
        <w:rPr/>
        <w:t>牟</w:t>
      </w:r>
      <w:r>
        <w:rPr>
          <w:spacing w:val="8"/>
        </w:rPr>
        <w:t>*</w:t>
      </w:r>
      <w:r>
        <w:rPr/>
        <w:t>含</w:t>
      </w:r>
      <w:r>
        <w:rPr>
          <w:spacing w:val="8"/>
        </w:rPr>
        <w:t>]</w:t>
      </w:r>
      <w:r>
        <w:rPr/>
        <w:t>缚诸</w:t>
      </w:r>
      <w:r>
        <w:rPr>
          <w:spacing w:val="-15"/>
        </w:rPr>
        <w:t>罪</w:t>
      </w:r>
      <w:r>
        <w:rPr/>
        <w:t>忍愿俱申直</w:t>
        <w:tab/>
        <w:t>有怛</w:t>
      </w:r>
      <w:r>
        <w:rPr>
          <w:spacing w:val="8"/>
        </w:rPr>
        <w:t>[</w:t>
      </w:r>
      <w:r>
        <w:rPr/>
        <w:t>口</w:t>
      </w:r>
      <w:r>
        <w:rPr>
          <w:spacing w:val="8"/>
        </w:rPr>
        <w:t>*</w:t>
      </w:r>
      <w:r>
        <w:rPr/>
        <w:t>落</w:t>
      </w:r>
      <w:r>
        <w:rPr>
          <w:spacing w:val="8"/>
        </w:rPr>
        <w:t>]</w:t>
      </w:r>
      <w:r>
        <w:rPr/>
        <w:t>吒</w:t>
      </w:r>
      <w:r>
        <w:rPr>
          <w:spacing w:val="-15"/>
        </w:rPr>
        <w:t>字</w:t>
      </w:r>
    </w:p>
    <w:p>
      <w:pPr>
        <w:spacing w:after="0" w:line="362" w:lineRule="auto"/>
        <w:jc w:val="left"/>
        <w:sectPr>
          <w:pgSz w:w="12240" w:h="15840"/>
          <w:pgMar w:top="580" w:bottom="280" w:left="580" w:right="640"/>
        </w:sectPr>
      </w:pPr>
    </w:p>
    <w:p>
      <w:pPr>
        <w:pStyle w:val="BodyText"/>
        <w:spacing w:line="362" w:lineRule="auto" w:before="84"/>
        <w:ind w:right="7204"/>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想为金刚杵   相拍如摧山忿句及怒形   能净诸恶趣诵已忍愿拍 七三随所宜</w:t>
      </w:r>
    </w:p>
    <w:p>
      <w:pPr>
        <w:pStyle w:val="BodyText"/>
        <w:spacing w:line="362" w:lineRule="auto" w:before="159"/>
        <w:ind w:left="449" w:right="414" w:firstLine="480"/>
      </w:pPr>
      <w:r>
        <w:rPr/>
        <w:t>唵 跋日啰(二合)播尼(上)尾莎怖吒也  萨跢播耶满驮娜儞钵啰(二合)母讫洒(二合)也萨婆播也孽底(丁以反)毗药(二合重呼)萨婆萨怛蔓(无繁反)萨婆怛他孽多跋日啰(二合)三磨耶吽 怛啰(二合)吒。</w:t>
      </w:r>
    </w:p>
    <w:p>
      <w:pPr>
        <w:pStyle w:val="BodyText"/>
        <w:spacing w:line="362" w:lineRule="auto" w:before="160"/>
        <w:ind w:right="7204"/>
      </w:pPr>
      <w:r>
        <w:rPr/>
        <w:t>以此相应门   先佛方便故三业所积罪   无量极重障作此摧灭已   如火焚枯草有情常愚迷   不知此理趣如来大悲故   开此秘妙门次当结入印   内如来智字二羽坚固缚   禅智入于中以进力二度   相拄如环势观前八叶莲   其上置阿字二点严饰故   妙字方名恶色白如珂雪   流散千光明想以进力支   捻字安心内三业齐运用 诵此密言曰</w:t>
      </w:r>
    </w:p>
    <w:p>
      <w:pPr>
        <w:pStyle w:val="BodyText"/>
        <w:spacing w:before="163"/>
      </w:pPr>
      <w:r>
        <w:rPr/>
        <w:t>唵 跋日啰(二合)废(亡计反)舍恶。</w:t>
      </w:r>
    </w:p>
    <w:p>
      <w:pPr>
        <w:pStyle w:val="BodyText"/>
        <w:spacing w:before="10"/>
        <w:ind w:left="0"/>
        <w:jc w:val="left"/>
      </w:pPr>
    </w:p>
    <w:p>
      <w:pPr>
        <w:pStyle w:val="BodyText"/>
        <w:spacing w:line="362" w:lineRule="auto"/>
        <w:ind w:right="7204"/>
      </w:pPr>
      <w:r>
        <w:rPr>
          <w:spacing w:val="-2"/>
        </w:rPr>
        <w:t>既想入心中   字相逾光耀</w:t>
      </w:r>
      <w:r>
        <w:rPr/>
        <w:t>此即法界体</w:t>
      </w:r>
    </w:p>
    <w:p>
      <w:pPr>
        <w:pStyle w:val="BodyText"/>
        <w:spacing w:line="362" w:lineRule="auto" w:before="160"/>
        <w:ind w:right="7204"/>
      </w:pPr>
      <w:r>
        <w:rPr>
          <w:spacing w:val="-2"/>
        </w:rPr>
        <w:t>行者应是观   不久悟寂静法本不生故   三世诸如来金刚身口意   皆以妙方便持在金刚拳   以此阖心门智字获坚固   便屈进力度拄于禅智背   以印触胸已</w:t>
      </w:r>
      <w:r>
        <w:rPr/>
        <w:t>即诵此妙言</w:t>
      </w:r>
    </w:p>
    <w:p>
      <w:pPr>
        <w:spacing w:after="0" w:line="362" w:lineRule="auto"/>
        <w:sectPr>
          <w:pgSz w:w="12240" w:h="15840"/>
          <w:pgMar w:top="580" w:bottom="280" w:left="580" w:right="640"/>
        </w:sectPr>
      </w:pPr>
    </w:p>
    <w:p>
      <w:pPr>
        <w:pStyle w:val="BodyText"/>
        <w:spacing w:before="83"/>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唵 跋日啰(二合)母瑟致[牟*含]。</w:t>
      </w:r>
    </w:p>
    <w:p>
      <w:pPr>
        <w:pStyle w:val="BodyText"/>
        <w:spacing w:before="9"/>
        <w:ind w:left="0"/>
        <w:jc w:val="left"/>
      </w:pPr>
    </w:p>
    <w:p>
      <w:pPr>
        <w:pStyle w:val="BodyText"/>
        <w:spacing w:line="362" w:lineRule="auto"/>
        <w:ind w:right="7204"/>
      </w:pPr>
      <w:r>
        <w:rPr/>
        <w:t>行者住等引   二羽坚固缚仰置于脐下   禅智莲叶形此名三昧印 诵此密言曰</w:t>
      </w:r>
    </w:p>
    <w:p>
      <w:pPr>
        <w:pStyle w:val="BodyText"/>
        <w:spacing w:before="161"/>
      </w:pPr>
      <w:r>
        <w:rPr/>
        <w:t>唵 三么地 钵头(入)迷(二合)纥哩(引二合)</w:t>
      </w:r>
    </w:p>
    <w:p>
      <w:pPr>
        <w:pStyle w:val="BodyText"/>
        <w:spacing w:before="10"/>
        <w:ind w:left="0"/>
        <w:jc w:val="left"/>
      </w:pPr>
    </w:p>
    <w:p>
      <w:pPr>
        <w:pStyle w:val="BodyText"/>
        <w:spacing w:line="362" w:lineRule="auto"/>
        <w:ind w:right="7204"/>
      </w:pPr>
      <w:r>
        <w:rPr/>
        <w:t>出息及入息   住阿那波那想佛遍虚空   弹指警觉我佛子汝云何   成无上等觉不知诸如来   实相之妙法既闻警觉已   行者复白言云何名真实   愿最胜尊说诸佛皆欢喜   作如是胜言善哉摩诃萨   能作如是问汝想于心中   所内恶字门以字彻于心 诵此密言曰</w:t>
      </w:r>
    </w:p>
    <w:p>
      <w:pPr>
        <w:pStyle w:val="BodyText"/>
        <w:spacing w:before="162"/>
      </w:pPr>
      <w:r>
        <w:rPr/>
        <w:t>唵 止多钵啰(二合)底(丁以反)味能(去)迦路弭。</w:t>
      </w:r>
    </w:p>
    <w:p>
      <w:pPr>
        <w:pStyle w:val="BodyText"/>
        <w:spacing w:before="9"/>
        <w:ind w:left="0"/>
        <w:jc w:val="left"/>
      </w:pPr>
    </w:p>
    <w:p>
      <w:pPr>
        <w:pStyle w:val="BodyText"/>
        <w:tabs>
          <w:tab w:pos="2612" w:val="left" w:leader="none"/>
        </w:tabs>
        <w:spacing w:line="362" w:lineRule="auto" w:before="1"/>
        <w:ind w:right="7204"/>
        <w:jc w:val="left"/>
      </w:pPr>
      <w:r>
        <w:rPr/>
        <w:t>当默诵一遍</w:t>
        <w:tab/>
        <w:t>便想为月</w:t>
      </w:r>
      <w:r>
        <w:rPr>
          <w:spacing w:val="-16"/>
        </w:rPr>
        <w:t>轮</w:t>
      </w:r>
      <w:r>
        <w:rPr/>
        <w:t>倍欲精进故</w:t>
        <w:tab/>
        <w:t>复诵妙言</w:t>
      </w:r>
      <w:r>
        <w:rPr>
          <w:spacing w:val="-16"/>
        </w:rPr>
        <w:t>曰</w:t>
      </w:r>
    </w:p>
    <w:p>
      <w:pPr>
        <w:pStyle w:val="BodyText"/>
        <w:tabs>
          <w:tab w:pos="1410" w:val="left" w:leader="none"/>
          <w:tab w:pos="2612" w:val="left" w:leader="none"/>
        </w:tabs>
        <w:spacing w:before="160"/>
        <w:jc w:val="left"/>
      </w:pPr>
      <w:r>
        <w:rPr/>
        <w:t>唵</w:t>
        <w:tab/>
        <w:t>母提止多</w:t>
        <w:tab/>
        <w:t>母怛跛</w:t>
      </w:r>
      <w:r>
        <w:rPr>
          <w:spacing w:val="8"/>
        </w:rPr>
        <w:t>(</w:t>
      </w:r>
      <w:r>
        <w:rPr/>
        <w:t>二合</w:t>
      </w:r>
      <w:r>
        <w:rPr>
          <w:spacing w:val="8"/>
        </w:rPr>
        <w:t>)</w:t>
      </w:r>
      <w:r>
        <w:rPr/>
        <w:t>娜夜弭。</w:t>
      </w:r>
    </w:p>
    <w:p>
      <w:pPr>
        <w:pStyle w:val="BodyText"/>
        <w:ind w:left="0"/>
        <w:jc w:val="left"/>
        <w:rPr>
          <w:sz w:val="26"/>
        </w:rPr>
      </w:pPr>
    </w:p>
    <w:p>
      <w:pPr>
        <w:pStyle w:val="BodyText"/>
        <w:tabs>
          <w:tab w:pos="2612" w:val="left" w:leader="none"/>
        </w:tabs>
        <w:spacing w:line="362" w:lineRule="auto"/>
        <w:ind w:right="7204"/>
        <w:jc w:val="left"/>
      </w:pPr>
      <w:r>
        <w:rPr/>
        <w:t>能令心月轮</w:t>
        <w:tab/>
        <w:t>圆满甚清</w:t>
      </w:r>
      <w:r>
        <w:rPr>
          <w:spacing w:val="-16"/>
        </w:rPr>
        <w:t>净</w:t>
      </w:r>
      <w:r>
        <w:rPr/>
        <w:t>中想妙莲花</w:t>
        <w:tab/>
        <w:t>上安宝金</w:t>
      </w:r>
      <w:r>
        <w:rPr>
          <w:spacing w:val="-16"/>
        </w:rPr>
        <w:t>刚</w:t>
      </w:r>
    </w:p>
    <w:p>
      <w:pPr>
        <w:pStyle w:val="BodyText"/>
        <w:spacing w:before="161"/>
        <w:jc w:val="left"/>
      </w:pPr>
      <w:r>
        <w:rPr/>
        <w:t>密言曰。</w:t>
      </w:r>
    </w:p>
    <w:p>
      <w:pPr>
        <w:pStyle w:val="BodyText"/>
        <w:tabs>
          <w:tab w:pos="1410" w:val="left" w:leader="none"/>
          <w:tab w:pos="2371" w:val="left" w:leader="none"/>
          <w:tab w:pos="2612" w:val="left" w:leader="none"/>
        </w:tabs>
        <w:spacing w:line="620" w:lineRule="atLeast" w:before="5"/>
        <w:ind w:right="4265"/>
        <w:jc w:val="left"/>
      </w:pPr>
      <w:r>
        <w:rPr/>
        <w:t>唵</w:t>
        <w:tab/>
        <w:t>底瑟奼</w:t>
        <w:tab/>
        <w:t>么尼</w:t>
      </w:r>
      <w:r>
        <w:rPr>
          <w:spacing w:val="8"/>
        </w:rPr>
        <w:t>(</w:t>
      </w:r>
      <w:r>
        <w:rPr/>
        <w:t>上</w:t>
      </w:r>
      <w:r>
        <w:rPr>
          <w:spacing w:val="8"/>
        </w:rPr>
        <w:t>)</w:t>
      </w:r>
      <w:r>
        <w:rPr/>
        <w:t>跋日啰</w:t>
      </w:r>
      <w:r>
        <w:rPr>
          <w:spacing w:val="8"/>
        </w:rPr>
        <w:t>(</w:t>
      </w:r>
      <w:r>
        <w:rPr/>
        <w:t>二合</w:t>
      </w:r>
      <w:r>
        <w:rPr>
          <w:spacing w:val="8"/>
        </w:rPr>
        <w:t>)</w:t>
      </w:r>
      <w:r>
        <w:rPr/>
        <w:t>钵头</w:t>
      </w:r>
      <w:r>
        <w:rPr>
          <w:spacing w:val="8"/>
        </w:rPr>
        <w:t>(</w:t>
      </w:r>
      <w:r>
        <w:rPr/>
        <w:t>入</w:t>
      </w:r>
      <w:r>
        <w:rPr>
          <w:spacing w:val="8"/>
        </w:rPr>
        <w:t>)</w:t>
      </w:r>
      <w:r>
        <w:rPr/>
        <w:t>么</w:t>
      </w:r>
      <w:r>
        <w:rPr>
          <w:spacing w:val="8"/>
        </w:rPr>
        <w:t>(</w:t>
      </w:r>
      <w:r>
        <w:rPr/>
        <w:t>二合</w:t>
      </w:r>
      <w:r>
        <w:rPr>
          <w:spacing w:val="-12"/>
        </w:rPr>
        <w:t>) </w:t>
      </w:r>
      <w:r>
        <w:rPr/>
        <w:t>引量同虚空</w:t>
        <w:tab/>
        <w:tab/>
        <w:t>周遍于三界</w:t>
      </w:r>
    </w:p>
    <w:p>
      <w:pPr>
        <w:pStyle w:val="BodyText"/>
        <w:tabs>
          <w:tab w:pos="2612" w:val="left" w:leader="none"/>
        </w:tabs>
        <w:spacing w:before="161"/>
        <w:jc w:val="left"/>
      </w:pPr>
      <w:r>
        <w:rPr/>
        <w:t>复诵此妙言</w:t>
        <w:tab/>
        <w:t>金刚语离声</w:t>
      </w:r>
    </w:p>
    <w:p>
      <w:pPr>
        <w:pStyle w:val="BodyText"/>
        <w:spacing w:before="10"/>
        <w:ind w:left="0"/>
        <w:jc w:val="left"/>
      </w:pPr>
    </w:p>
    <w:p>
      <w:pPr>
        <w:pStyle w:val="BodyText"/>
        <w:tabs>
          <w:tab w:pos="1410" w:val="left" w:leader="none"/>
          <w:tab w:pos="2612" w:val="left" w:leader="none"/>
        </w:tabs>
        <w:spacing w:line="487" w:lineRule="auto"/>
        <w:ind w:right="3768"/>
        <w:jc w:val="left"/>
      </w:pPr>
      <w:r>
        <w:rPr/>
        <w:t>唵</w:t>
        <w:tab/>
        <w:t>萨颇</w:t>
      </w:r>
      <w:r>
        <w:rPr>
          <w:spacing w:val="8"/>
        </w:rPr>
        <w:t>(</w:t>
      </w:r>
      <w:r>
        <w:rPr/>
        <w:t>二合</w:t>
      </w:r>
      <w:r>
        <w:rPr>
          <w:spacing w:val="8"/>
        </w:rPr>
        <w:t>)</w:t>
      </w:r>
      <w:r>
        <w:rPr/>
        <w:t>啰么尼</w:t>
      </w:r>
      <w:r>
        <w:rPr>
          <w:spacing w:val="8"/>
        </w:rPr>
        <w:t>(</w:t>
      </w:r>
      <w:r>
        <w:rPr/>
        <w:t>上</w:t>
      </w:r>
      <w:r>
        <w:rPr>
          <w:spacing w:val="8"/>
        </w:rPr>
        <w:t>)</w:t>
      </w:r>
      <w:r>
        <w:rPr/>
        <w:t>跋日啰</w:t>
      </w:r>
      <w:r>
        <w:rPr>
          <w:spacing w:val="8"/>
        </w:rPr>
        <w:t>(</w:t>
      </w:r>
      <w:r>
        <w:rPr/>
        <w:t>二合</w:t>
      </w:r>
      <w:r>
        <w:rPr>
          <w:spacing w:val="8"/>
        </w:rPr>
        <w:t>)</w:t>
      </w:r>
      <w:r>
        <w:rPr/>
        <w:t>钵头</w:t>
      </w:r>
      <w:r>
        <w:rPr>
          <w:spacing w:val="8"/>
        </w:rPr>
        <w:t>(</w:t>
      </w:r>
      <w:r>
        <w:rPr/>
        <w:t>入</w:t>
      </w:r>
      <w:r>
        <w:rPr>
          <w:spacing w:val="8"/>
        </w:rPr>
        <w:t>)</w:t>
      </w:r>
      <w:r>
        <w:rPr/>
        <w:t>么</w:t>
      </w:r>
      <w:r>
        <w:rPr>
          <w:spacing w:val="8"/>
        </w:rPr>
        <w:t>(</w:t>
      </w:r>
      <w:r>
        <w:rPr/>
        <w:t>二合) 于此引妙莲</w:t>
        <w:tab/>
        <w:t>流放千光焰</w:t>
      </w:r>
    </w:p>
    <w:p>
      <w:pPr>
        <w:spacing w:after="0" w:line="487" w:lineRule="auto"/>
        <w:jc w:val="left"/>
        <w:sectPr>
          <w:pgSz w:w="12240" w:h="15840"/>
          <w:pgMar w:top="580" w:bottom="280" w:left="580" w:right="640"/>
        </w:sectPr>
      </w:pPr>
    </w:p>
    <w:p>
      <w:pPr>
        <w:pStyle w:val="BodyText"/>
        <w:spacing w:line="362" w:lineRule="auto" w:before="84"/>
        <w:ind w:right="7204"/>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一一光明中   无量佛刹土刹中有妙莲   想持宝莲者持宝莲胜幢   幢中出妙声谁有薄福者   当满一切愿住是寂三昧   为利诸有情如是菩萨类   皆住于等引从莲花胎藏   妙放千光明皆为利众生   檀波罗密等遍入诸三昧   理趣善巧门为愍念有情   作无量方便化身为种种   从生及涅槃转大妙法轮   皆从意宝出所说之妙法   皆以轮成就以轮为妙智   能断诸结使犹转大法轮   此为福智路次皆正观察 渐敛其智莲</w:t>
      </w:r>
    </w:p>
    <w:p>
      <w:pPr>
        <w:pStyle w:val="BodyText"/>
        <w:spacing w:before="163"/>
        <w:jc w:val="left"/>
      </w:pPr>
      <w:r>
        <w:rPr/>
        <w:t>密言曰。</w:t>
      </w:r>
    </w:p>
    <w:p>
      <w:pPr>
        <w:pStyle w:val="BodyText"/>
        <w:spacing w:line="620" w:lineRule="atLeast" w:before="4"/>
        <w:ind w:right="4249"/>
      </w:pPr>
      <w:r>
        <w:rPr>
          <w:spacing w:val="-1"/>
        </w:rPr>
        <w:t>唵僧(去)诃啰么抳(上)跋日啰(二合)钵头(入)么(二合) </w:t>
      </w:r>
      <w:r>
        <w:rPr/>
        <w:t>所在诸如来 皆入为一体</w:t>
      </w:r>
    </w:p>
    <w:p>
      <w:pPr>
        <w:pStyle w:val="BodyText"/>
        <w:spacing w:line="362" w:lineRule="auto" w:before="162"/>
        <w:ind w:right="7204"/>
      </w:pPr>
      <w:r>
        <w:rPr>
          <w:spacing w:val="-2"/>
        </w:rPr>
        <w:t>犹如于明镜   能现于万像法界自性体   住于金刚莲即变其宝莲   为真多菩萨手持如意宝   六臂身金色皆想于自身   顶髻宝庄严冠坐自在王   住于说法相第一手思惟   愍念有情故第二持意宝   能满一切愿第三持念珠   为度傍生苦左按光明山   成就无倾动</w:t>
      </w:r>
      <w:r>
        <w:rPr>
          <w:spacing w:val="-1"/>
        </w:rPr>
        <w:t>第二持莲手    能净诸非法</w:t>
      </w:r>
    </w:p>
    <w:p>
      <w:pPr>
        <w:spacing w:after="0" w:line="362" w:lineRule="auto"/>
        <w:sectPr>
          <w:pgSz w:w="12240" w:h="15840"/>
          <w:pgMar w:top="580" w:bottom="280" w:left="580" w:right="640"/>
        </w:sectPr>
      </w:pPr>
    </w:p>
    <w:p>
      <w:pPr>
        <w:pStyle w:val="BodyText"/>
        <w:spacing w:line="362" w:lineRule="auto" w:before="80"/>
        <w:ind w:right="720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第三手持轮   能转无上法六臂广博体   能游于六道以大悲方便   断诸有情苦行者如是观   坐于月轮中身流千光明   项背皆圆光复想心月轮   亦有宝莲花以是能坚固   无动观己身为离诸妄想 诵此密言曰</w:t>
      </w:r>
    </w:p>
    <w:p>
      <w:pPr>
        <w:pStyle w:val="BodyText"/>
        <w:tabs>
          <w:tab w:pos="5543" w:val="left" w:leader="none"/>
        </w:tabs>
        <w:spacing w:line="362" w:lineRule="auto" w:before="166"/>
        <w:ind w:left="449" w:right="364" w:firstLine="480"/>
        <w:jc w:val="left"/>
      </w:pPr>
      <w:r>
        <w:rPr/>
        <w:t>唵匿里</w:t>
      </w:r>
      <w:r>
        <w:rPr>
          <w:spacing w:val="8"/>
        </w:rPr>
        <w:t>(</w:t>
      </w:r>
      <w:r>
        <w:rPr/>
        <w:t>二合</w:t>
      </w:r>
      <w:r>
        <w:rPr>
          <w:spacing w:val="8"/>
        </w:rPr>
        <w:t>)</w:t>
      </w:r>
      <w:r>
        <w:rPr/>
        <w:t>茶</w:t>
      </w:r>
      <w:r>
        <w:rPr>
          <w:spacing w:val="8"/>
        </w:rPr>
        <w:t>(</w:t>
      </w:r>
      <w:r>
        <w:rPr/>
        <w:t>上</w:t>
      </w:r>
      <w:r>
        <w:rPr>
          <w:spacing w:val="8"/>
        </w:rPr>
        <w:t>)</w:t>
      </w:r>
      <w:r>
        <w:rPr/>
        <w:t>底瑟奼</w:t>
      </w:r>
      <w:r>
        <w:rPr>
          <w:spacing w:val="8"/>
        </w:rPr>
        <w:t>(</w:t>
      </w:r>
      <w:r>
        <w:rPr/>
        <w:t>二合</w:t>
      </w:r>
      <w:r>
        <w:rPr>
          <w:spacing w:val="8"/>
        </w:rPr>
        <w:t>)</w:t>
      </w:r>
      <w:r>
        <w:rPr/>
        <w:t>啰怛那</w:t>
        <w:tab/>
        <w:t>跋日啰</w:t>
      </w:r>
      <w:r>
        <w:rPr>
          <w:spacing w:val="8"/>
        </w:rPr>
        <w:t>(</w:t>
      </w:r>
      <w:r>
        <w:rPr/>
        <w:t>二合</w:t>
      </w:r>
      <w:r>
        <w:rPr>
          <w:spacing w:val="8"/>
        </w:rPr>
        <w:t>)</w:t>
      </w:r>
      <w:r>
        <w:rPr/>
        <w:t>钵头</w:t>
      </w:r>
      <w:r>
        <w:rPr>
          <w:spacing w:val="8"/>
        </w:rPr>
        <w:t>(</w:t>
      </w:r>
      <w:r>
        <w:rPr/>
        <w:t>入</w:t>
      </w:r>
      <w:r>
        <w:rPr>
          <w:spacing w:val="8"/>
        </w:rPr>
        <w:t>)</w:t>
      </w:r>
      <w:r>
        <w:rPr/>
        <w:t>么</w:t>
      </w:r>
      <w:r>
        <w:rPr>
          <w:spacing w:val="8"/>
        </w:rPr>
        <w:t>(</w:t>
      </w:r>
      <w:r>
        <w:rPr/>
        <w:t>引二合</w:t>
      </w:r>
      <w:r>
        <w:rPr>
          <w:spacing w:val="8"/>
        </w:rPr>
        <w:t>)</w:t>
      </w:r>
      <w:r>
        <w:rPr/>
        <w:t>怛么</w:t>
      </w:r>
      <w:r>
        <w:rPr>
          <w:spacing w:val="8"/>
        </w:rPr>
        <w:t>(</w:t>
      </w:r>
      <w:r>
        <w:rPr/>
        <w:t>二合</w:t>
      </w:r>
      <w:r>
        <w:rPr>
          <w:spacing w:val="8"/>
        </w:rPr>
        <w:t>)</w:t>
      </w:r>
      <w:r>
        <w:rPr>
          <w:spacing w:val="-11"/>
        </w:rPr>
        <w:t>句</w:t>
      </w:r>
      <w:r>
        <w:rPr/>
        <w:t>谽三么喻谽摩诃三么喻谽萨婆怛多檗多避三菩地啰怛那跋日啰</w:t>
      </w:r>
      <w:r>
        <w:rPr>
          <w:spacing w:val="8"/>
        </w:rPr>
        <w:t>(</w:t>
      </w:r>
      <w:r>
        <w:rPr/>
        <w:t>二合</w:t>
      </w:r>
      <w:r>
        <w:rPr>
          <w:spacing w:val="8"/>
        </w:rPr>
        <w:t>)</w:t>
      </w:r>
      <w:r>
        <w:rPr/>
        <w:t>钵头</w:t>
      </w:r>
      <w:r>
        <w:rPr>
          <w:spacing w:val="8"/>
        </w:rPr>
        <w:t>(</w:t>
      </w:r>
      <w:r>
        <w:rPr/>
        <w:t>入</w:t>
      </w:r>
      <w:r>
        <w:rPr>
          <w:spacing w:val="8"/>
        </w:rPr>
        <w:t>)</w:t>
      </w:r>
      <w:r>
        <w:rPr/>
        <w:t>么</w:t>
      </w:r>
      <w:r>
        <w:rPr>
          <w:spacing w:val="8"/>
        </w:rPr>
        <w:t>(</w:t>
      </w:r>
      <w:r>
        <w:rPr/>
        <w:t>二合</w:t>
      </w:r>
      <w:r>
        <w:rPr>
          <w:spacing w:val="8"/>
        </w:rPr>
        <w:t>)</w:t>
      </w:r>
      <w:r>
        <w:rPr/>
        <w:t>怛么</w:t>
      </w:r>
      <w:r>
        <w:rPr>
          <w:spacing w:val="8"/>
        </w:rPr>
        <w:t>(</w:t>
      </w:r>
      <w:r>
        <w:rPr/>
        <w:t>二合</w:t>
      </w:r>
      <w:r>
        <w:rPr>
          <w:spacing w:val="8"/>
        </w:rPr>
        <w:t>)</w:t>
      </w:r>
      <w:r>
        <w:rPr/>
        <w:t>句谽。</w:t>
      </w:r>
    </w:p>
    <w:p>
      <w:pPr>
        <w:pStyle w:val="BodyText"/>
        <w:spacing w:line="362" w:lineRule="auto" w:before="160"/>
        <w:ind w:right="7204"/>
      </w:pPr>
      <w:r>
        <w:rPr/>
        <w:t>以此法加持   十度芙蓉合进力屈如宝   印心额喉顶吽字想于心   怛啰安于额纥哩当喉上   恶字置于顶犹此布想故   此身如金刚复诵此密言 莲花语为声</w:t>
      </w:r>
    </w:p>
    <w:p>
      <w:pPr>
        <w:pStyle w:val="BodyText"/>
        <w:spacing w:before="162"/>
      </w:pPr>
      <w:r>
        <w:rPr/>
        <w:t>唵啰 怛娜 跋日啰(二合)达么 纥哩(二合)</w:t>
      </w:r>
    </w:p>
    <w:p>
      <w:pPr>
        <w:pStyle w:val="BodyText"/>
        <w:spacing w:before="9"/>
        <w:ind w:left="0"/>
        <w:jc w:val="left"/>
      </w:pPr>
    </w:p>
    <w:p>
      <w:pPr>
        <w:pStyle w:val="BodyText"/>
        <w:spacing w:line="362" w:lineRule="auto"/>
        <w:ind w:right="7204"/>
      </w:pPr>
      <w:r>
        <w:rPr/>
        <w:t>次应结灌顶   智者合莲掌进力如宝形   檀惠开相近置额诵密言 心想佛灌顶</w:t>
      </w:r>
    </w:p>
    <w:p>
      <w:pPr>
        <w:pStyle w:val="BodyText"/>
        <w:spacing w:line="362" w:lineRule="auto" w:before="161"/>
        <w:ind w:left="449" w:right="493" w:firstLine="480"/>
      </w:pPr>
      <w:r>
        <w:rPr/>
        <w:t>唵  钵头(入)么(二合)苾句胝多(上)胝啰怛娜钵头(入)么(二合)避晒罽逻避诜者[牟*含]怛[口*洛]。</w:t>
      </w:r>
    </w:p>
    <w:p>
      <w:pPr>
        <w:pStyle w:val="BodyText"/>
        <w:spacing w:line="362" w:lineRule="auto" w:before="161"/>
        <w:ind w:right="7204"/>
      </w:pPr>
      <w:r>
        <w:rPr>
          <w:spacing w:val="-2"/>
        </w:rPr>
        <w:t>即以此妙印   二手分两边如系莲花鬘   徐徐前下散</w:t>
      </w:r>
      <w:r>
        <w:rPr>
          <w:spacing w:val="-1"/>
        </w:rPr>
        <w:t>想垂白带势    诵此妙言曰</w:t>
      </w:r>
    </w:p>
    <w:p>
      <w:pPr>
        <w:pStyle w:val="BodyText"/>
        <w:spacing w:line="487" w:lineRule="auto" w:before="177"/>
        <w:ind w:right="4978"/>
      </w:pPr>
      <w:r>
        <w:rPr/>
        <w:t>唵 钵头(入)么么隶  [牟</w:t>
      </w:r>
      <w:r>
        <w:rPr>
          <w:spacing w:val="8"/>
        </w:rPr>
        <w:t>*</w:t>
      </w:r>
      <w:r>
        <w:rPr/>
        <w:t>含]纥哩怛[口</w:t>
      </w:r>
      <w:r>
        <w:rPr>
          <w:spacing w:val="8"/>
        </w:rPr>
        <w:t>*</w:t>
      </w:r>
      <w:r>
        <w:rPr>
          <w:spacing w:val="-2"/>
        </w:rPr>
        <w:t>落]。</w:t>
      </w:r>
      <w:r>
        <w:rPr/>
        <w:t>次当结甲铠 二手莲花拳</w:t>
      </w:r>
    </w:p>
    <w:p>
      <w:pPr>
        <w:spacing w:after="0" w:line="487" w:lineRule="auto"/>
        <w:sectPr>
          <w:pgSz w:w="12240" w:h="15840"/>
          <w:pgMar w:top="580" w:bottom="280" w:left="580" w:right="640"/>
        </w:sectPr>
      </w:pPr>
    </w:p>
    <w:p>
      <w:pPr>
        <w:pStyle w:val="BodyText"/>
        <w:spacing w:line="362" w:lineRule="auto" w:before="90"/>
        <w:ind w:right="720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从心绕向背   从背当脐绕向腰及两膝   渐上绕颈后从颈后当喉   复于颈后绕还来至额上   却于顶后绕徐从脐下散 诵此秘密言</w:t>
      </w:r>
    </w:p>
    <w:p>
      <w:pPr>
        <w:pStyle w:val="BodyText"/>
        <w:spacing w:before="156"/>
      </w:pPr>
      <w:r>
        <w:rPr/>
        <w:t>唵 阿皤曳 钵头(入)么(二合)迦嚩制(平)满驮啰讫洒(二合)[牟*含]吽谽。</w:t>
      </w:r>
    </w:p>
    <w:p>
      <w:pPr>
        <w:pStyle w:val="BodyText"/>
        <w:spacing w:before="9"/>
        <w:ind w:left="0"/>
        <w:jc w:val="left"/>
      </w:pPr>
    </w:p>
    <w:p>
      <w:pPr>
        <w:pStyle w:val="BodyText"/>
        <w:tabs>
          <w:tab w:pos="2612" w:val="left" w:leader="none"/>
        </w:tabs>
        <w:spacing w:line="362" w:lineRule="auto"/>
        <w:ind w:right="7204"/>
        <w:jc w:val="left"/>
      </w:pPr>
      <w:r>
        <w:rPr/>
        <w:t>为喜诸佛故</w:t>
        <w:tab/>
        <w:t>应拍莲花</w:t>
      </w:r>
      <w:r>
        <w:rPr>
          <w:spacing w:val="-16"/>
        </w:rPr>
        <w:t>印</w:t>
      </w:r>
      <w:r>
        <w:rPr/>
        <w:t>二手结莲掌</w:t>
        <w:tab/>
        <w:t>妙拍令欢</w:t>
      </w:r>
      <w:r>
        <w:rPr>
          <w:spacing w:val="-16"/>
        </w:rPr>
        <w:t>喜</w:t>
      </w:r>
    </w:p>
    <w:p>
      <w:pPr>
        <w:pStyle w:val="BodyText"/>
        <w:spacing w:before="161"/>
        <w:jc w:val="left"/>
      </w:pPr>
      <w:r>
        <w:rPr/>
        <w:t>密言曰。</w:t>
      </w:r>
    </w:p>
    <w:p>
      <w:pPr>
        <w:pStyle w:val="BodyText"/>
        <w:spacing w:line="620" w:lineRule="atLeast" w:before="5"/>
        <w:ind w:right="6443"/>
      </w:pPr>
      <w:r>
        <w:rPr>
          <w:spacing w:val="-1"/>
        </w:rPr>
        <w:t>唵 钵头(入)么(二合)睹使呼(去) </w:t>
      </w:r>
      <w:r>
        <w:rPr/>
        <w:t>想于己身前 观纥哩字门</w:t>
      </w:r>
    </w:p>
    <w:p>
      <w:pPr>
        <w:pStyle w:val="BodyText"/>
        <w:spacing w:line="362" w:lineRule="auto" w:before="161"/>
        <w:ind w:right="7204"/>
      </w:pPr>
      <w:r>
        <w:rPr>
          <w:spacing w:val="-2"/>
        </w:rPr>
        <w:t>变为莲花王   中有纥哩字怛啰安两边   为金刚宝莲共变为所尊   持真多妙宝如前已身观   今所观亦然为令体无二   次作呼召法十度未敷莲   进力如钩势</w:t>
      </w:r>
      <w:r>
        <w:rPr>
          <w:spacing w:val="-1"/>
        </w:rPr>
        <w:t>即诵此密语    应为莲花音</w:t>
      </w:r>
    </w:p>
    <w:p>
      <w:pPr>
        <w:pStyle w:val="BodyText"/>
        <w:spacing w:before="162"/>
      </w:pPr>
      <w:r>
        <w:rPr/>
        <w:t>唵 钵头(入)么(二合)只惹(二合下同)娜句舍吽。</w:t>
      </w:r>
    </w:p>
    <w:p>
      <w:pPr>
        <w:pStyle w:val="BodyText"/>
        <w:ind w:left="0"/>
        <w:jc w:val="left"/>
        <w:rPr>
          <w:sz w:val="26"/>
        </w:rPr>
      </w:pPr>
    </w:p>
    <w:p>
      <w:pPr>
        <w:pStyle w:val="BodyText"/>
        <w:spacing w:line="362" w:lineRule="auto"/>
        <w:ind w:right="7204"/>
      </w:pPr>
      <w:r>
        <w:rPr/>
        <w:t>行者既召已   次当结索印如前合莲掌   进力拄如环此名莲花索   能满诸意愿应诵此密语 召入于智身</w:t>
      </w:r>
    </w:p>
    <w:p>
      <w:pPr>
        <w:pStyle w:val="BodyText"/>
        <w:spacing w:before="161"/>
      </w:pPr>
      <w:r>
        <w:rPr/>
        <w:t>唵 钵头(入)么(二合)只惹娜母伽跛舍吽。</w:t>
      </w:r>
    </w:p>
    <w:p>
      <w:pPr>
        <w:pStyle w:val="BodyText"/>
        <w:spacing w:before="9"/>
        <w:ind w:left="0"/>
        <w:jc w:val="left"/>
      </w:pPr>
    </w:p>
    <w:p>
      <w:pPr>
        <w:pStyle w:val="BodyText"/>
        <w:spacing w:line="362" w:lineRule="auto" w:before="1"/>
        <w:ind w:right="7204"/>
      </w:pPr>
      <w:r>
        <w:rPr/>
        <w:t>既入于智身   为令无倾动复当结莲锁   应作决定心如前合莲掌   进禅捻如环力智亦复然 相结如钩锁</w:t>
      </w:r>
    </w:p>
    <w:p>
      <w:pPr>
        <w:spacing w:after="0" w:line="362" w:lineRule="auto"/>
        <w:sectPr>
          <w:pgSz w:w="12240" w:h="15840"/>
          <w:pgMar w:top="580" w:bottom="280" w:left="580" w:right="640"/>
        </w:sectPr>
      </w:pPr>
    </w:p>
    <w:p>
      <w:pPr>
        <w:pStyle w:val="BodyText"/>
        <w:spacing w:before="85"/>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唵 钵头(入)么(二合)只惹娜 塞怖(二合)吒吽。</w:t>
      </w:r>
    </w:p>
    <w:p>
      <w:pPr>
        <w:pStyle w:val="BodyText"/>
        <w:spacing w:before="10"/>
        <w:ind w:left="0"/>
        <w:jc w:val="left"/>
      </w:pPr>
    </w:p>
    <w:p>
      <w:pPr>
        <w:pStyle w:val="BodyText"/>
        <w:spacing w:line="362" w:lineRule="auto"/>
        <w:ind w:right="7204"/>
      </w:pPr>
      <w:r>
        <w:rPr/>
        <w:t>为令妙欢喜   结莲花铃印当以莲花捧   禅智入于中进力如环住 诵此秘密语</w:t>
      </w:r>
    </w:p>
    <w:p>
      <w:pPr>
        <w:pStyle w:val="BodyText"/>
        <w:spacing w:before="161"/>
      </w:pPr>
      <w:r>
        <w:rPr/>
        <w:t>唵 只惹 娜 钵头(入)么(二合)尾舍耶吽。</w:t>
      </w:r>
    </w:p>
    <w:p>
      <w:pPr>
        <w:pStyle w:val="BodyText"/>
        <w:spacing w:before="9"/>
        <w:ind w:left="0"/>
        <w:jc w:val="left"/>
      </w:pPr>
    </w:p>
    <w:p>
      <w:pPr>
        <w:pStyle w:val="BodyText"/>
        <w:jc w:val="left"/>
      </w:pPr>
      <w:r>
        <w:rPr/>
        <w:t>次当诵莲花百字密言捧阏伽器以郁金白檀龙脑香水捧而供养。</w:t>
      </w:r>
    </w:p>
    <w:p>
      <w:pPr>
        <w:pStyle w:val="BodyText"/>
        <w:spacing w:before="10"/>
        <w:ind w:left="0"/>
        <w:jc w:val="left"/>
      </w:pPr>
    </w:p>
    <w:p>
      <w:pPr>
        <w:pStyle w:val="BodyText"/>
        <w:tabs>
          <w:tab w:pos="1410" w:val="left" w:leader="none"/>
        </w:tabs>
        <w:spacing w:line="362" w:lineRule="auto"/>
        <w:ind w:left="449" w:right="493" w:firstLine="480"/>
        <w:jc w:val="left"/>
      </w:pPr>
      <w:r>
        <w:rPr/>
        <w:t>唵</w:t>
        <w:tab/>
        <w:t>钵头</w:t>
      </w:r>
      <w:r>
        <w:rPr>
          <w:spacing w:val="8"/>
        </w:rPr>
        <w:t>(</w:t>
      </w:r>
      <w:r>
        <w:rPr/>
        <w:t>入</w:t>
      </w:r>
      <w:r>
        <w:rPr>
          <w:spacing w:val="8"/>
        </w:rPr>
        <w:t>)</w:t>
      </w:r>
      <w:r>
        <w:rPr/>
        <w:t>么</w:t>
      </w:r>
      <w:r>
        <w:rPr>
          <w:spacing w:val="8"/>
        </w:rPr>
        <w:t>(</w:t>
      </w:r>
      <w:r>
        <w:rPr/>
        <w:t>二合</w:t>
      </w:r>
      <w:r>
        <w:rPr>
          <w:spacing w:val="8"/>
        </w:rPr>
        <w:t>)</w:t>
      </w:r>
      <w:r>
        <w:rPr/>
        <w:t>萨怛嚩</w:t>
      </w:r>
      <w:r>
        <w:rPr>
          <w:spacing w:val="8"/>
        </w:rPr>
        <w:t>(</w:t>
      </w:r>
      <w:r>
        <w:rPr/>
        <w:t>二合</w:t>
      </w:r>
      <w:r>
        <w:rPr>
          <w:spacing w:val="8"/>
        </w:rPr>
        <w:t>)</w:t>
      </w:r>
      <w:r>
        <w:rPr/>
        <w:t>三磨耶么努播罗耶钵头</w:t>
      </w:r>
      <w:r>
        <w:rPr>
          <w:spacing w:val="8"/>
        </w:rPr>
        <w:t>(</w:t>
      </w:r>
      <w:r>
        <w:rPr/>
        <w:t>入</w:t>
      </w:r>
      <w:r>
        <w:rPr>
          <w:spacing w:val="8"/>
        </w:rPr>
        <w:t>)</w:t>
      </w:r>
      <w:r>
        <w:rPr/>
        <w:t>么</w:t>
      </w:r>
      <w:r>
        <w:rPr>
          <w:spacing w:val="8"/>
        </w:rPr>
        <w:t>(</w:t>
      </w:r>
      <w:r>
        <w:rPr/>
        <w:t>二合</w:t>
      </w:r>
      <w:r>
        <w:rPr>
          <w:spacing w:val="8"/>
        </w:rPr>
        <w:t>)</w:t>
      </w:r>
      <w:r>
        <w:rPr/>
        <w:t>萨怛嚩</w:t>
      </w:r>
      <w:r>
        <w:rPr>
          <w:spacing w:val="8"/>
        </w:rPr>
        <w:t>(</w:t>
      </w:r>
      <w:r>
        <w:rPr/>
        <w:t>二合</w:t>
      </w:r>
      <w:r>
        <w:rPr>
          <w:spacing w:val="8"/>
        </w:rPr>
        <w:t>)</w:t>
      </w:r>
      <w:r>
        <w:rPr/>
        <w:t>跌 </w:t>
      </w:r>
      <w:r>
        <w:rPr>
          <w:spacing w:val="8"/>
        </w:rPr>
        <w:t>(</w:t>
      </w:r>
      <w:r>
        <w:rPr/>
        <w:t>丁吉反</w:t>
      </w:r>
      <w:r>
        <w:rPr>
          <w:spacing w:val="8"/>
        </w:rPr>
        <w:t>)</w:t>
      </w:r>
      <w:r>
        <w:rPr/>
        <w:t>废</w:t>
      </w:r>
      <w:r>
        <w:rPr>
          <w:spacing w:val="8"/>
        </w:rPr>
        <w:t>(</w:t>
      </w:r>
      <w:r>
        <w:rPr/>
        <w:t>亡兮反</w:t>
      </w:r>
      <w:r>
        <w:rPr>
          <w:spacing w:val="8"/>
        </w:rPr>
        <w:t>)</w:t>
      </w:r>
      <w:r>
        <w:rPr/>
        <w:t>怒跛底瑟咤</w:t>
      </w:r>
      <w:r>
        <w:rPr>
          <w:spacing w:val="8"/>
        </w:rPr>
        <w:t>(</w:t>
      </w:r>
      <w:r>
        <w:rPr/>
        <w:t>二合</w:t>
      </w:r>
      <w:r>
        <w:rPr>
          <w:spacing w:val="8"/>
        </w:rPr>
        <w:t>)</w:t>
      </w:r>
      <w:r>
        <w:rPr/>
        <w:t>匿里</w:t>
      </w:r>
      <w:r>
        <w:rPr>
          <w:spacing w:val="8"/>
        </w:rPr>
        <w:t>(</w:t>
      </w:r>
      <w:r>
        <w:rPr/>
        <w:t>二合</w:t>
      </w:r>
      <w:r>
        <w:rPr>
          <w:spacing w:val="8"/>
        </w:rPr>
        <w:t>)</w:t>
      </w:r>
      <w:r>
        <w:rPr/>
        <w:t>擢</w:t>
      </w:r>
      <w:r>
        <w:rPr>
          <w:spacing w:val="8"/>
        </w:rPr>
        <w:t>(</w:t>
      </w:r>
      <w:r>
        <w:rPr/>
        <w:t>持教反撮口呼之</w:t>
      </w:r>
      <w:r>
        <w:rPr>
          <w:spacing w:val="8"/>
        </w:rPr>
        <w:t>)</w:t>
      </w:r>
      <w:r>
        <w:rPr/>
        <w:t>迷</w:t>
      </w:r>
      <w:r>
        <w:rPr>
          <w:spacing w:val="8"/>
        </w:rPr>
        <w:t>(</w:t>
      </w:r>
      <w:r>
        <w:rPr/>
        <w:t>去</w:t>
      </w:r>
      <w:r>
        <w:rPr>
          <w:spacing w:val="8"/>
        </w:rPr>
        <w:t>)</w:t>
      </w:r>
      <w:r>
        <w:rPr/>
        <w:t>皤嚩素睹数</w:t>
      </w:r>
      <w:r>
        <w:rPr>
          <w:spacing w:val="8"/>
        </w:rPr>
        <w:t>(</w:t>
      </w:r>
      <w:r>
        <w:rPr/>
        <w:t>数俞</w:t>
      </w:r>
    </w:p>
    <w:p>
      <w:pPr>
        <w:pStyle w:val="BodyText"/>
        <w:spacing w:line="362" w:lineRule="auto"/>
        <w:ind w:left="449" w:right="348"/>
        <w:jc w:val="left"/>
      </w:pPr>
      <w:r>
        <w:rPr/>
        <w:t>反)迷(去)皤嚩阿努[口*落]讫睹(二合)迷(去)皤嚩素补数(同上)迷(去)皤嚩萨婆悉地(亭淫反)迷(去)钵啰拽车(去)萨婆羯磨素者迷(去)只多室唎(二合)药矩[口*路]吽诃诃诃诃呼(去)婆誐梵萨婆怛多蘖多钵头(入)么(二合)么迷(去)闷者钵头(入)弭(二合)迷(去)皤嚩摩诃三摩耶萨怛嚩(二合)[口*紇]哩(二合)</w:t>
      </w:r>
    </w:p>
    <w:p>
      <w:pPr>
        <w:pStyle w:val="BodyText"/>
        <w:spacing w:line="362" w:lineRule="auto" w:before="161"/>
        <w:ind w:right="7204"/>
      </w:pPr>
      <w:r>
        <w:rPr/>
        <w:t>次以内外供   供养莲花王所谓内供养   芙蓉掌当心禅智并申直   名为莲花喜应诵此密言</w:t>
      </w:r>
    </w:p>
    <w:p>
      <w:pPr>
        <w:pStyle w:val="BodyText"/>
        <w:spacing w:before="161"/>
      </w:pPr>
      <w:r>
        <w:rPr/>
        <w:t>唵 只惹(二合)娜钵头(入)么(二合)罗细(引)吽。</w:t>
      </w:r>
    </w:p>
    <w:p>
      <w:pPr>
        <w:pStyle w:val="BodyText"/>
        <w:ind w:left="0"/>
        <w:jc w:val="left"/>
        <w:rPr>
          <w:sz w:val="26"/>
        </w:rPr>
      </w:pPr>
    </w:p>
    <w:p>
      <w:pPr>
        <w:pStyle w:val="BodyText"/>
        <w:spacing w:line="362" w:lineRule="auto"/>
        <w:ind w:right="7204"/>
      </w:pPr>
      <w:r>
        <w:rPr/>
        <w:t>次结花鬘印   以此而供养不易前喜印   二手捧而前想种种宝鬘 遍满虚空界</w:t>
      </w:r>
    </w:p>
    <w:p>
      <w:pPr>
        <w:pStyle w:val="BodyText"/>
        <w:spacing w:before="161"/>
        <w:jc w:val="left"/>
      </w:pPr>
      <w:r>
        <w:rPr/>
        <w:t>密言曰。</w:t>
      </w:r>
    </w:p>
    <w:p>
      <w:pPr>
        <w:pStyle w:val="BodyText"/>
        <w:spacing w:line="620" w:lineRule="atLeast" w:before="5"/>
        <w:ind w:right="5234"/>
      </w:pPr>
      <w:r>
        <w:rPr>
          <w:spacing w:val="-1"/>
        </w:rPr>
        <w:t>唵 只惹(二合)娜钵头(入)么(二合)么隶吽。</w:t>
      </w:r>
      <w:r>
        <w:rPr/>
        <w:t>次应以歌印 奉献智莲者</w:t>
      </w:r>
    </w:p>
    <w:p>
      <w:pPr>
        <w:pStyle w:val="BodyText"/>
        <w:spacing w:line="362" w:lineRule="auto" w:before="162"/>
        <w:ind w:right="7204"/>
      </w:pPr>
      <w:r>
        <w:rPr>
          <w:spacing w:val="-2"/>
        </w:rPr>
        <w:t>复以前妙印   屈掌拄诸度从脐渐至口   散下如写势</w:t>
      </w:r>
      <w:r>
        <w:rPr>
          <w:spacing w:val="-1"/>
        </w:rPr>
        <w:t>想紧那罗音    供养诸圣者</w:t>
      </w:r>
    </w:p>
    <w:p>
      <w:pPr>
        <w:pStyle w:val="BodyText"/>
        <w:spacing w:before="160"/>
        <w:jc w:val="left"/>
      </w:pPr>
      <w:r>
        <w:rPr/>
        <w:t>密言曰。</w:t>
      </w:r>
    </w:p>
    <w:p>
      <w:pPr>
        <w:spacing w:after="0"/>
        <w:jc w:val="left"/>
        <w:sectPr>
          <w:pgSz w:w="12240" w:h="15840"/>
          <w:pgMar w:top="580" w:bottom="280" w:left="580" w:right="640"/>
        </w:sectPr>
      </w:pPr>
    </w:p>
    <w:p>
      <w:pPr>
        <w:pStyle w:val="BodyText"/>
        <w:tabs>
          <w:tab w:pos="1410" w:val="left" w:leader="none"/>
        </w:tabs>
        <w:spacing w:before="86"/>
        <w:jc w:val="left"/>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唵</w:t>
        <w:tab/>
        <w:t>只惹</w:t>
      </w:r>
      <w:r>
        <w:rPr>
          <w:spacing w:val="8"/>
        </w:rPr>
        <w:t>(</w:t>
      </w:r>
      <w:r>
        <w:rPr/>
        <w:t>二合</w:t>
      </w:r>
      <w:r>
        <w:rPr>
          <w:spacing w:val="8"/>
        </w:rPr>
        <w:t>)</w:t>
      </w:r>
      <w:r>
        <w:rPr/>
        <w:t>娜钵头</w:t>
      </w:r>
      <w:r>
        <w:rPr>
          <w:spacing w:val="8"/>
        </w:rPr>
        <w:t>(</w:t>
      </w:r>
      <w:r>
        <w:rPr/>
        <w:t>入</w:t>
      </w:r>
      <w:r>
        <w:rPr>
          <w:spacing w:val="8"/>
        </w:rPr>
        <w:t>)</w:t>
      </w:r>
      <w:r>
        <w:rPr/>
        <w:t>么</w:t>
      </w:r>
      <w:r>
        <w:rPr>
          <w:spacing w:val="8"/>
        </w:rPr>
        <w:t>(</w:t>
      </w:r>
      <w:r>
        <w:rPr/>
        <w:t>二合</w:t>
      </w:r>
      <w:r>
        <w:rPr>
          <w:spacing w:val="8"/>
        </w:rPr>
        <w:t>)</w:t>
      </w:r>
      <w:r>
        <w:rPr/>
        <w:t>倪</w:t>
      </w:r>
      <w:r>
        <w:rPr>
          <w:spacing w:val="8"/>
        </w:rPr>
        <w:t>(</w:t>
      </w:r>
      <w:r>
        <w:rPr/>
        <w:t>鱼抧反</w:t>
      </w:r>
      <w:r>
        <w:rPr>
          <w:spacing w:val="8"/>
        </w:rPr>
        <w:t>)</w:t>
      </w:r>
      <w:r>
        <w:rPr/>
        <w:t>帝吽。</w:t>
      </w:r>
    </w:p>
    <w:p>
      <w:pPr>
        <w:pStyle w:val="BodyText"/>
        <w:spacing w:before="9"/>
        <w:ind w:left="0"/>
        <w:jc w:val="left"/>
      </w:pPr>
    </w:p>
    <w:p>
      <w:pPr>
        <w:pStyle w:val="BodyText"/>
        <w:spacing w:line="362" w:lineRule="auto"/>
        <w:ind w:right="7204"/>
      </w:pPr>
      <w:r>
        <w:rPr/>
        <w:t>次应结舞印   前印左右旋合芙蓉妙掌   安于顶上散由此四供养 能获大神通</w:t>
      </w:r>
    </w:p>
    <w:p>
      <w:pPr>
        <w:pStyle w:val="BodyText"/>
        <w:spacing w:before="161"/>
        <w:jc w:val="left"/>
      </w:pPr>
      <w:r>
        <w:rPr/>
        <w:t>密言曰。</w:t>
      </w:r>
    </w:p>
    <w:p>
      <w:pPr>
        <w:pStyle w:val="BodyText"/>
        <w:spacing w:line="620" w:lineRule="atLeast" w:before="5"/>
        <w:ind w:right="3392"/>
      </w:pPr>
      <w:r>
        <w:rPr/>
        <w:t>唵 只惹(二合)娜  钵头(入)么(二合)儞[口</w:t>
      </w:r>
      <w:r>
        <w:rPr>
          <w:spacing w:val="8"/>
        </w:rPr>
        <w:t>*</w:t>
      </w:r>
      <w:r>
        <w:rPr>
          <w:spacing w:val="-1"/>
        </w:rPr>
        <w:t>栗](二合)帝吽。</w:t>
      </w:r>
      <w:r>
        <w:rPr/>
        <w:t>作此四供养 能成最胜事</w:t>
      </w:r>
    </w:p>
    <w:p>
      <w:pPr>
        <w:pStyle w:val="BodyText"/>
        <w:spacing w:line="362" w:lineRule="auto" w:before="162"/>
        <w:ind w:right="7204"/>
      </w:pPr>
      <w:r>
        <w:rPr>
          <w:spacing w:val="-2"/>
        </w:rPr>
        <w:t>次结外供养   喜心而献之运心无边界   莲花焚香法诸佛诚言说   为利诸有情莲掌向下散   犹如焚香势诵此秘密言   想供养香云</w:t>
      </w:r>
      <w:r>
        <w:rPr>
          <w:spacing w:val="-1"/>
        </w:rPr>
        <w:t>周遍虚空界    供养诸圣众</w:t>
      </w:r>
    </w:p>
    <w:p>
      <w:pPr>
        <w:pStyle w:val="BodyText"/>
        <w:spacing w:before="161"/>
      </w:pPr>
      <w:r>
        <w:rPr/>
        <w:t>唵 钵头(入)么(二合)只惹娜 度闭(平)恶。</w:t>
      </w:r>
    </w:p>
    <w:p>
      <w:pPr>
        <w:pStyle w:val="BodyText"/>
        <w:spacing w:before="9"/>
        <w:ind w:left="0"/>
        <w:jc w:val="left"/>
      </w:pPr>
    </w:p>
    <w:p>
      <w:pPr>
        <w:pStyle w:val="BodyText"/>
        <w:spacing w:line="362" w:lineRule="auto" w:before="1"/>
        <w:ind w:right="7204"/>
      </w:pPr>
      <w:r>
        <w:rPr/>
        <w:t>次应结花印   以三十二相庄严诸如来   观妙色花云运心遍一切   如前合莲掌上散如花势   供养诸如来及诸善逝子   想满虚空界花云妙芬馥   劫树极端严诵此秘妙言 三业齐运用</w:t>
      </w:r>
    </w:p>
    <w:p>
      <w:pPr>
        <w:pStyle w:val="BodyText"/>
        <w:spacing w:before="177"/>
      </w:pPr>
      <w:r>
        <w:rPr/>
        <w:t>唵钵头(入)么(二合)只惹娜 补涩闭(平)吽。</w:t>
      </w:r>
    </w:p>
    <w:p>
      <w:pPr>
        <w:pStyle w:val="BodyText"/>
        <w:spacing w:before="10"/>
        <w:ind w:left="0"/>
        <w:jc w:val="left"/>
      </w:pPr>
    </w:p>
    <w:p>
      <w:pPr>
        <w:pStyle w:val="BodyText"/>
        <w:spacing w:line="362" w:lineRule="auto"/>
        <w:ind w:right="7204"/>
      </w:pPr>
      <w:r>
        <w:rPr/>
        <w:t>众生无明覆   离于智慧光为彼净除故   应结智灯印以前莲花掌   禅智竖相逼心想摩尼灯   遍照虚空界无量光所出 诵此密言曰</w:t>
      </w:r>
    </w:p>
    <w:p>
      <w:pPr>
        <w:pStyle w:val="BodyText"/>
        <w:spacing w:before="161"/>
      </w:pPr>
      <w:r>
        <w:rPr/>
        <w:t>唵 钵头(入)么(二合)只惹 那儞闭(平)</w:t>
      </w:r>
    </w:p>
    <w:p>
      <w:pPr>
        <w:spacing w:after="0"/>
        <w:sectPr>
          <w:pgSz w:w="12240" w:h="15840"/>
          <w:pgMar w:top="580" w:bottom="280" w:left="580" w:right="640"/>
        </w:sectPr>
      </w:pPr>
    </w:p>
    <w:p>
      <w:pPr>
        <w:pStyle w:val="BodyText"/>
        <w:spacing w:line="362" w:lineRule="auto" w:before="86"/>
        <w:ind w:right="720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智者次应结   解脱涂香印为净众生故   献此尸罗香二手散莲掌   当心涂香势十度成熏习   香海遍虚空献佛及所尊 诵此秘密语</w:t>
      </w:r>
    </w:p>
    <w:p>
      <w:pPr>
        <w:pStyle w:val="BodyText"/>
        <w:spacing w:before="161"/>
      </w:pPr>
      <w:r>
        <w:rPr/>
        <w:t>唵 钵头(入)么(二合)只惹娜巘提吽。</w:t>
      </w:r>
    </w:p>
    <w:p>
      <w:pPr>
        <w:pStyle w:val="BodyText"/>
        <w:spacing w:before="10"/>
        <w:ind w:left="0"/>
        <w:jc w:val="left"/>
      </w:pPr>
    </w:p>
    <w:p>
      <w:pPr>
        <w:pStyle w:val="BodyText"/>
        <w:spacing w:line="362" w:lineRule="auto"/>
        <w:ind w:right="7204"/>
      </w:pPr>
      <w:r>
        <w:rPr/>
        <w:t>内外供养已   然后应顺念结秘根本印   以对密言主先诵根本言   分明七遍已平掌当于心   忍愿如莲叶进力摩尼状   余度尽如幢诵根本密言 思满有情愿</w:t>
      </w:r>
    </w:p>
    <w:p>
      <w:pPr>
        <w:pStyle w:val="BodyText"/>
        <w:spacing w:before="162"/>
        <w:jc w:val="left"/>
      </w:pPr>
      <w:r>
        <w:rPr/>
        <w:t>密言曰。</w:t>
      </w:r>
    </w:p>
    <w:p>
      <w:pPr>
        <w:pStyle w:val="BodyText"/>
        <w:spacing w:before="9"/>
        <w:ind w:left="0"/>
        <w:jc w:val="left"/>
      </w:pPr>
    </w:p>
    <w:p>
      <w:pPr>
        <w:pStyle w:val="BodyText"/>
        <w:tabs>
          <w:tab w:pos="930" w:val="left" w:leader="none"/>
          <w:tab w:pos="1891" w:val="left" w:leader="none"/>
          <w:tab w:pos="2371" w:val="left" w:leader="none"/>
          <w:tab w:pos="2852" w:val="left" w:leader="none"/>
          <w:tab w:pos="3332" w:val="left" w:leader="none"/>
          <w:tab w:pos="3573" w:val="left" w:leader="none"/>
          <w:tab w:pos="4053" w:val="left" w:leader="none"/>
          <w:tab w:pos="5014" w:val="left" w:leader="none"/>
          <w:tab w:pos="6216" w:val="left" w:leader="none"/>
          <w:tab w:pos="7193" w:val="left" w:leader="none"/>
          <w:tab w:pos="7417" w:val="left" w:leader="none"/>
          <w:tab w:pos="9099" w:val="left" w:leader="none"/>
        </w:tabs>
        <w:spacing w:line="362" w:lineRule="auto"/>
        <w:ind w:left="449" w:right="445" w:firstLine="480"/>
        <w:jc w:val="left"/>
      </w:pPr>
      <w:r>
        <w:rPr/>
        <w:t>娜么罗怛娜</w:t>
        <w:tab/>
        <w:t>怛罗夜也</w:t>
        <w:tab/>
        <w:t>娜莫阿唎耶</w:t>
        <w:tab/>
        <w:t>嚩鲁枳帝</w:t>
        <w:tab/>
        <w:t>湿嚩啰耶</w:t>
        <w:tab/>
        <w:tab/>
        <w:t>菩地萨怛嚩耶</w:t>
        <w:tab/>
        <w:t>摩诃萨怛嚩 耶</w:t>
        <w:tab/>
        <w:t>摩诃迦噜抳迦耶</w:t>
        <w:tab/>
        <w:t>怛侄他唵</w:t>
        <w:tab/>
        <w:t>斫迦罗靺</w:t>
      </w:r>
      <w:r>
        <w:rPr>
          <w:spacing w:val="8"/>
        </w:rPr>
        <w:t>(</w:t>
      </w:r>
      <w:r>
        <w:rPr/>
        <w:t>弹舌</w:t>
      </w:r>
      <w:r>
        <w:rPr>
          <w:spacing w:val="8"/>
        </w:rPr>
        <w:t>)</w:t>
      </w:r>
      <w:r>
        <w:rPr/>
        <w:t>低震跢么抳</w:t>
        <w:tab/>
        <w:t>摩诃钵头</w:t>
      </w:r>
      <w:r>
        <w:rPr>
          <w:spacing w:val="8"/>
        </w:rPr>
        <w:t>(</w:t>
      </w:r>
      <w:r>
        <w:rPr/>
        <w:t>入</w:t>
      </w:r>
      <w:r>
        <w:rPr>
          <w:spacing w:val="8"/>
        </w:rPr>
        <w:t>)</w:t>
      </w:r>
      <w:r>
        <w:rPr/>
        <w:t>迷噜噜底瑟吒入</w:t>
      </w:r>
      <w:r>
        <w:rPr>
          <w:spacing w:val="-14"/>
        </w:rPr>
        <w:t>嚩</w:t>
      </w:r>
      <w:r>
        <w:rPr/>
        <w:t>攞</w:t>
        <w:tab/>
        <w:t>阿迦哩</w:t>
        <w:tab/>
        <w:t>洒耶吽泮吒</w:t>
        <w:tab/>
        <w:t>萨嚩</w:t>
      </w:r>
      <w:r>
        <w:rPr>
          <w:spacing w:val="8"/>
        </w:rPr>
        <w:t>(</w:t>
      </w:r>
      <w:r>
        <w:rPr/>
        <w:t>二合</w:t>
      </w:r>
      <w:r>
        <w:rPr>
          <w:spacing w:val="8"/>
        </w:rPr>
        <w:t>)</w:t>
      </w:r>
      <w:r>
        <w:rPr/>
        <w:t>诃。</w:t>
      </w:r>
    </w:p>
    <w:p>
      <w:pPr>
        <w:pStyle w:val="BodyText"/>
        <w:spacing w:line="362" w:lineRule="auto" w:before="161"/>
        <w:ind w:right="7204"/>
      </w:pPr>
      <w:r>
        <w:rPr/>
        <w:t>次结心秘密   依前根本印戒方檀惠缚   名为本心印一切诸意愿   应心之所念由结此印故 皆悉得成就</w:t>
      </w:r>
    </w:p>
    <w:p>
      <w:pPr>
        <w:pStyle w:val="BodyText"/>
        <w:spacing w:before="161"/>
        <w:jc w:val="left"/>
      </w:pPr>
      <w:r>
        <w:rPr/>
        <w:t>密言曰。</w:t>
      </w:r>
    </w:p>
    <w:p>
      <w:pPr>
        <w:pStyle w:val="BodyText"/>
        <w:spacing w:line="620" w:lineRule="atLeast" w:before="21"/>
        <w:ind w:right="5987"/>
      </w:pPr>
      <w:r>
        <w:rPr/>
        <w:t>唵 钵头(入)迷震哆么抳  入嚩攞吽。次结随心印 二手坚固缚</w:t>
      </w:r>
    </w:p>
    <w:p>
      <w:pPr>
        <w:pStyle w:val="BodyText"/>
        <w:spacing w:line="362" w:lineRule="auto" w:before="161"/>
        <w:ind w:right="7204"/>
      </w:pPr>
      <w:r>
        <w:rPr/>
        <w:t>进力摩尼形   禅智并而申戒方亦舒直   檀惠相交竖诵此心中心</w:t>
      </w:r>
    </w:p>
    <w:p>
      <w:pPr>
        <w:pStyle w:val="BodyText"/>
        <w:spacing w:line="487" w:lineRule="auto" w:before="161"/>
        <w:ind w:right="6948"/>
      </w:pPr>
      <w:r>
        <w:rPr/>
        <w:t>唵 嚩啰娜  钵头(入)迷吽。次想尊口中 流出秘密言</w:t>
      </w:r>
    </w:p>
    <w:p>
      <w:pPr>
        <w:spacing w:after="0" w:line="487" w:lineRule="auto"/>
        <w:sectPr>
          <w:pgSz w:w="12240" w:h="15840"/>
          <w:pgMar w:top="580" w:bottom="280" w:left="580" w:right="640"/>
        </w:sectPr>
      </w:pPr>
    </w:p>
    <w:p>
      <w:pPr>
        <w:pStyle w:val="BodyText"/>
        <w:spacing w:line="362" w:lineRule="auto" w:before="90"/>
        <w:ind w:right="7204"/>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分明成字道   五色光照耀间错殊胜色   入于谕岐口列心月轮中   莹如红颇犁一一谛思惟   顺理随觉悟住定而修习   入于阿字门即入轮字观   皆遍观诸字此名三昧念   获智及解脱由此相应故   不久成种智若当声顺念   最胜妙奇特住于本尊观   不应急躁心不高亦不下   不缓亦不急智者离分别   及诸妄想心若诵洛叉遍   所求皆悉地二手持念珠   颇知与莲子螺珠及余宝   无瑕光好者当穿一百八   一一诵七遍心及心中心   及毗俱多罗作此法加持   穿贯珠鬘已当心一一度   与莎诃齐声一千与百八   随力而念诵四时或三时   此法后夜胜如意轮经中   本教佛所说若如是修习   现世证初地过此十六生   成无上菩提何况世悉地   现生不如意随力念诵已   重结三昧印复为八供养   发遣密言主二羽坚固缚   忍愿莲叶形从心至面散   顶上合花掌想尊虚空中 复道还本宫</w:t>
      </w:r>
    </w:p>
    <w:p>
      <w:pPr>
        <w:pStyle w:val="BodyText"/>
        <w:spacing w:before="163"/>
        <w:jc w:val="left"/>
      </w:pPr>
      <w:r>
        <w:rPr/>
        <w:t>密言曰。</w:t>
      </w:r>
    </w:p>
    <w:p>
      <w:pPr>
        <w:spacing w:after="0"/>
        <w:jc w:val="left"/>
        <w:sectPr>
          <w:pgSz w:w="12240" w:h="15840"/>
          <w:pgMar w:top="580" w:bottom="280" w:left="580" w:right="640"/>
        </w:sectPr>
      </w:pPr>
    </w:p>
    <w:p>
      <w:pPr>
        <w:pStyle w:val="BodyText"/>
        <w:tabs>
          <w:tab w:pos="1410" w:val="left" w:leader="none"/>
        </w:tabs>
        <w:spacing w:before="88"/>
        <w:jc w:val="left"/>
      </w:pPr>
      <w:r>
        <w:rPr/>
        <w:pict>
          <v:line style="position:absolute;mso-position-horizontal-relative:page;mso-position-vertical-relative:paragraph;z-index:251681792" from="574.012451pt,.005751pt" to="574.012451pt,424.057889pt" stroked="true" strokeweight=".80090pt" strokecolor="#000000">
            <v:stroke dashstyle="solid"/>
            <w10:wrap type="none"/>
          </v:line>
        </w:pict>
      </w:r>
      <w:r>
        <w:rPr/>
        <w:pict>
          <v:line style="position:absolute;mso-position-horizontal-relative:page;mso-position-vertical-relative:paragraph;z-index:251682816" from="35.006748pt,.005751pt" to="35.006748pt,424.057889pt" stroked="true" strokeweight=".80090pt" strokecolor="#000000">
            <v:stroke dashstyle="solid"/>
            <w10:wrap type="none"/>
          </v:line>
        </w:pict>
      </w:r>
      <w:r>
        <w:rPr/>
        <w:t>唵</w:t>
        <w:tab/>
        <w:t>钵头</w:t>
      </w:r>
      <w:r>
        <w:rPr>
          <w:spacing w:val="8"/>
        </w:rPr>
        <w:t>(</w:t>
      </w:r>
      <w:r>
        <w:rPr/>
        <w:t>入</w:t>
      </w:r>
      <w:r>
        <w:rPr>
          <w:spacing w:val="8"/>
        </w:rPr>
        <w:t>)</w:t>
      </w:r>
      <w:r>
        <w:rPr/>
        <w:t>么</w:t>
      </w:r>
      <w:r>
        <w:rPr>
          <w:spacing w:val="8"/>
        </w:rPr>
        <w:t>(</w:t>
      </w:r>
      <w:r>
        <w:rPr/>
        <w:t>二合</w:t>
      </w:r>
      <w:r>
        <w:rPr>
          <w:spacing w:val="8"/>
        </w:rPr>
        <w:t>)</w:t>
      </w:r>
      <w:r>
        <w:rPr/>
        <w:t>萨怛嚩</w:t>
      </w:r>
      <w:r>
        <w:rPr>
          <w:spacing w:val="8"/>
        </w:rPr>
        <w:t>(</w:t>
      </w:r>
      <w:r>
        <w:rPr/>
        <w:t>二合</w:t>
      </w:r>
      <w:r>
        <w:rPr>
          <w:spacing w:val="8"/>
        </w:rPr>
        <w:t>)</w:t>
      </w:r>
      <w:r>
        <w:rPr/>
        <w:t>纥哩穆。</w:t>
      </w:r>
    </w:p>
    <w:p>
      <w:pPr>
        <w:pStyle w:val="BodyText"/>
        <w:spacing w:before="9"/>
        <w:ind w:left="0"/>
        <w:jc w:val="left"/>
      </w:pPr>
    </w:p>
    <w:p>
      <w:pPr>
        <w:pStyle w:val="BodyText"/>
        <w:spacing w:line="362" w:lineRule="auto"/>
        <w:ind w:right="7204"/>
      </w:pPr>
      <w:r>
        <w:rPr/>
        <w:t>发遣圣者已   自住本尊观或于闲静处   转读摩诃衍楞伽与花严   般若及理趣如是等经教   思惟而修习诵读经典已   自恣行住坐乃至于寝息   不间菩提心不久当悉地   金刚藏所说此大悲轨仪   不择日及宿时食与澡浴   若净与不净常应不间断   远离于散乱不营诸世务   念毕发誓愿结三昧耶印   礼佛菩萨已随意而经行</w:t>
      </w:r>
    </w:p>
    <w:p>
      <w:pPr>
        <w:pStyle w:val="BodyText"/>
        <w:spacing w:before="4"/>
        <w:ind w:left="0"/>
        <w:jc w:val="left"/>
        <w:rPr>
          <w:sz w:val="26"/>
        </w:rPr>
      </w:pPr>
    </w:p>
    <w:p>
      <w:pPr>
        <w:pStyle w:val="BodyText"/>
        <w:spacing w:line="324" w:lineRule="auto" w:before="66"/>
        <w:ind w:left="873" w:right="1735"/>
        <w:jc w:val="left"/>
      </w:pPr>
      <w:r>
        <w:rPr/>
        <w:pict>
          <v:shape style="position:absolute;margin-left:62.637798pt;margin-top:10.49439pt;width:3.25pt;height:3.25pt;mso-position-horizontal-relative:page;mso-position-vertical-relative:paragraph;z-index:251683840" coordorigin="1253,210" coordsize="65,65" path="m1285,274l1271,272,1261,266,1255,256,1253,242,1255,228,1261,218,1271,212,1285,210,1299,212,1309,218,1315,228,1317,242,1315,256,1309,266,1299,272,1285,274xm1271,212l1271,212,1271,212,1271,212xm1261,218l1261,218,1261,218,1261,218xe" filled="true" fillcolor="#000000" stroked="false">
            <v:path arrowok="t"/>
            <v:fill type="solid"/>
            <w10:wrap type="none"/>
          </v:shape>
        </w:pict>
      </w:r>
      <w:r>
        <w:rPr/>
        <w:pict>
          <v:shape style="position:absolute;margin-left:62.637798pt;margin-top:31.317791pt;width:3.25pt;height:3.25pt;mso-position-horizontal-relative:page;mso-position-vertical-relative:paragraph;z-index:251684864" coordorigin="1253,626" coordsize="65,65" path="m1285,690l1271,688,1261,682,1255,672,1253,658,1255,644,1261,634,1271,628,1285,626,1299,628,1309,634,1315,644,1317,658,1315,672,1309,682,1299,688,1285,690xm1271,628l1271,628,1271,628,1271,628xm1261,634l1261,634,1261,634,1261,634xe" filled="true" fillcolor="#000000" stroked="false">
            <v:path arrowok="t"/>
            <v:fill type="solid"/>
            <w10:wrap type="none"/>
          </v:shape>
        </w:pict>
      </w:r>
      <w:hyperlink r:id="rId5">
        <w:r>
          <w:rPr>
            <w:color w:val="878787"/>
          </w:rPr>
          <w:t>上一部：乾隆大藏经·大乘单译经·金刚顶经曼殊室利菩萨五字心陀罗尼品一卷</w:t>
        </w:r>
      </w:hyperlink>
      <w:hyperlink r:id="rId6">
        <w:r>
          <w:rPr>
            <w:color w:val="878787"/>
          </w:rPr>
          <w:t>下一部：乾隆大藏经·大乘单译经·佛说救面然饿鬼陀罗尼神咒经一卷</w:t>
        </w:r>
      </w:hyperlink>
    </w:p>
    <w:p>
      <w:pPr>
        <w:pStyle w:val="BodyText"/>
        <w:ind w:left="0"/>
        <w:jc w:val="left"/>
        <w:rPr>
          <w:sz w:val="20"/>
        </w:rPr>
      </w:pPr>
    </w:p>
    <w:p>
      <w:pPr>
        <w:pStyle w:val="BodyText"/>
        <w:spacing w:before="12"/>
        <w:ind w:left="0"/>
        <w:jc w:val="left"/>
        <w:rPr>
          <w:sz w:val="15"/>
        </w:rPr>
      </w:pPr>
      <w:r>
        <w:rPr/>
        <w:pict>
          <v:shapetype id="_x0000_t202" o:spt="202" coordsize="21600,21600" path="m,l,21600r21600,l21600,xe">
            <v:stroke joinstyle="miter"/>
            <v:path gradientshapeok="t" o:connecttype="rect"/>
          </v:shapetype>
          <v:shape style="position:absolute;margin-left:35.006748pt;margin-top:12.559948pt;width:539.050pt;height:22.45pt;mso-position-horizontal-relative:page;mso-position-vertical-relative:paragraph;z-index:-251635712;mso-wrap-distance-left:0;mso-wrap-distance-right:0" type="#_x0000_t202" filled="true" fillcolor="#ff9933" stroked="true" strokeweight=".80090pt" strokecolor="#000000">
            <v:textbox inset="0,0,0,0">
              <w:txbxContent>
                <w:p>
                  <w:pPr>
                    <w:pStyle w:val="BodyText"/>
                    <w:spacing w:before="64"/>
                    <w:ind w:left="2483" w:right="2481"/>
                    <w:jc w:val="center"/>
                  </w:pPr>
                  <w:r>
                    <w:rPr>
                      <w:color w:val="DDDDDD"/>
                    </w:rPr>
                    <w:t>乾隆大藏经·大乘单译经·观自在如意轮菩萨瑜伽法要</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61"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66" w:hanging="369"/>
      </w:pPr>
      <w:rPr>
        <w:rFonts w:hint="default"/>
        <w:lang w:val="zh-CN" w:eastAsia="zh-CN" w:bidi="zh-CN"/>
      </w:rPr>
    </w:lvl>
    <w:lvl w:ilvl="2">
      <w:start w:val="0"/>
      <w:numFmt w:val="bullet"/>
      <w:lvlText w:val="•"/>
      <w:lvlJc w:val="left"/>
      <w:pPr>
        <w:ind w:left="1172" w:hanging="369"/>
      </w:pPr>
      <w:rPr>
        <w:rFonts w:hint="default"/>
        <w:lang w:val="zh-CN" w:eastAsia="zh-CN" w:bidi="zh-CN"/>
      </w:rPr>
    </w:lvl>
    <w:lvl w:ilvl="3">
      <w:start w:val="0"/>
      <w:numFmt w:val="bullet"/>
      <w:lvlText w:val="•"/>
      <w:lvlJc w:val="left"/>
      <w:pPr>
        <w:ind w:left="1478" w:hanging="369"/>
      </w:pPr>
      <w:rPr>
        <w:rFonts w:hint="default"/>
        <w:lang w:val="zh-CN" w:eastAsia="zh-CN" w:bidi="zh-CN"/>
      </w:rPr>
    </w:lvl>
    <w:lvl w:ilvl="4">
      <w:start w:val="0"/>
      <w:numFmt w:val="bullet"/>
      <w:lvlText w:val="•"/>
      <w:lvlJc w:val="left"/>
      <w:pPr>
        <w:ind w:left="1784" w:hanging="369"/>
      </w:pPr>
      <w:rPr>
        <w:rFonts w:hint="default"/>
        <w:lang w:val="zh-CN" w:eastAsia="zh-CN" w:bidi="zh-CN"/>
      </w:rPr>
    </w:lvl>
    <w:lvl w:ilvl="5">
      <w:start w:val="0"/>
      <w:numFmt w:val="bullet"/>
      <w:lvlText w:val="•"/>
      <w:lvlJc w:val="left"/>
      <w:pPr>
        <w:ind w:left="2090" w:hanging="369"/>
      </w:pPr>
      <w:rPr>
        <w:rFonts w:hint="default"/>
        <w:lang w:val="zh-CN" w:eastAsia="zh-CN" w:bidi="zh-CN"/>
      </w:rPr>
    </w:lvl>
    <w:lvl w:ilvl="6">
      <w:start w:val="0"/>
      <w:numFmt w:val="bullet"/>
      <w:lvlText w:val="•"/>
      <w:lvlJc w:val="left"/>
      <w:pPr>
        <w:ind w:left="2396" w:hanging="369"/>
      </w:pPr>
      <w:rPr>
        <w:rFonts w:hint="default"/>
        <w:lang w:val="zh-CN" w:eastAsia="zh-CN" w:bidi="zh-CN"/>
      </w:rPr>
    </w:lvl>
    <w:lvl w:ilvl="7">
      <w:start w:val="0"/>
      <w:numFmt w:val="bullet"/>
      <w:lvlText w:val="•"/>
      <w:lvlJc w:val="left"/>
      <w:pPr>
        <w:ind w:left="2702" w:hanging="369"/>
      </w:pPr>
      <w:rPr>
        <w:rFonts w:hint="default"/>
        <w:lang w:val="zh-CN" w:eastAsia="zh-CN" w:bidi="zh-CN"/>
      </w:rPr>
    </w:lvl>
    <w:lvl w:ilvl="8">
      <w:start w:val="0"/>
      <w:numFmt w:val="bullet"/>
      <w:lvlText w:val="•"/>
      <w:lvlJc w:val="left"/>
      <w:pPr>
        <w:ind w:left="3008"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97" w:hanging="369"/>
      </w:pPr>
      <w:rPr>
        <w:rFonts w:hint="default"/>
        <w:lang w:val="zh-CN" w:eastAsia="zh-CN" w:bidi="zh-CN"/>
      </w:rPr>
    </w:lvl>
    <w:lvl w:ilvl="2">
      <w:start w:val="0"/>
      <w:numFmt w:val="bullet"/>
      <w:lvlText w:val="•"/>
      <w:lvlJc w:val="left"/>
      <w:pPr>
        <w:ind w:left="1474" w:hanging="369"/>
      </w:pPr>
      <w:rPr>
        <w:rFonts w:hint="default"/>
        <w:lang w:val="zh-CN" w:eastAsia="zh-CN" w:bidi="zh-CN"/>
      </w:rPr>
    </w:lvl>
    <w:lvl w:ilvl="3">
      <w:start w:val="0"/>
      <w:numFmt w:val="bullet"/>
      <w:lvlText w:val="•"/>
      <w:lvlJc w:val="left"/>
      <w:pPr>
        <w:ind w:left="1751" w:hanging="369"/>
      </w:pPr>
      <w:rPr>
        <w:rFonts w:hint="default"/>
        <w:lang w:val="zh-CN" w:eastAsia="zh-CN" w:bidi="zh-CN"/>
      </w:rPr>
    </w:lvl>
    <w:lvl w:ilvl="4">
      <w:start w:val="0"/>
      <w:numFmt w:val="bullet"/>
      <w:lvlText w:val="•"/>
      <w:lvlJc w:val="left"/>
      <w:pPr>
        <w:ind w:left="2028" w:hanging="369"/>
      </w:pPr>
      <w:rPr>
        <w:rFonts w:hint="default"/>
        <w:lang w:val="zh-CN" w:eastAsia="zh-CN" w:bidi="zh-CN"/>
      </w:rPr>
    </w:lvl>
    <w:lvl w:ilvl="5">
      <w:start w:val="0"/>
      <w:numFmt w:val="bullet"/>
      <w:lvlText w:val="•"/>
      <w:lvlJc w:val="left"/>
      <w:pPr>
        <w:ind w:left="2305" w:hanging="369"/>
      </w:pPr>
      <w:rPr>
        <w:rFonts w:hint="default"/>
        <w:lang w:val="zh-CN" w:eastAsia="zh-CN" w:bidi="zh-CN"/>
      </w:rPr>
    </w:lvl>
    <w:lvl w:ilvl="6">
      <w:start w:val="0"/>
      <w:numFmt w:val="bullet"/>
      <w:lvlText w:val="•"/>
      <w:lvlJc w:val="left"/>
      <w:pPr>
        <w:ind w:left="2582" w:hanging="369"/>
      </w:pPr>
      <w:rPr>
        <w:rFonts w:hint="default"/>
        <w:lang w:val="zh-CN" w:eastAsia="zh-CN" w:bidi="zh-CN"/>
      </w:rPr>
    </w:lvl>
    <w:lvl w:ilvl="7">
      <w:start w:val="0"/>
      <w:numFmt w:val="bullet"/>
      <w:lvlText w:val="•"/>
      <w:lvlJc w:val="left"/>
      <w:pPr>
        <w:ind w:left="2859" w:hanging="369"/>
      </w:pPr>
      <w:rPr>
        <w:rFonts w:hint="default"/>
        <w:lang w:val="zh-CN" w:eastAsia="zh-CN" w:bidi="zh-CN"/>
      </w:rPr>
    </w:lvl>
    <w:lvl w:ilvl="8">
      <w:start w:val="0"/>
      <w:numFmt w:val="bullet"/>
      <w:lvlText w:val="•"/>
      <w:lvlJc w:val="left"/>
      <w:pPr>
        <w:ind w:left="3136"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33.htm" TargetMode="External"/><Relationship Id="rId6" Type="http://schemas.openxmlformats.org/officeDocument/2006/relationships/hyperlink" Target="http://qldzj.com/htmljw/053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2019-12-13T13:04:18Z</dcterms:created>
  <dcterms:modified xsi:type="dcterms:W3CDTF">2019-12-13T13:04:18Z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