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一切如来名号陀罗尼经一卷</w:t>
              <w:tab/>
            </w:r>
            <w:r>
              <w:rPr>
                <w:color w:val="DDDDDD"/>
                <w:sz w:val="24"/>
              </w:rPr>
              <w:t>宋朝散大夫试光禄卿明教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0914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师法贤奉诏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佛说一切如来名号陀罗尼经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29" w:right="39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佛说一切如来名号陀罗尼经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如是我闻。一时佛在摩伽陀国法野大菩提道场。初成正觉。与诸菩萨摩诃萨众八万人俱。复有八万四千大梵天子亦在道场。悉皆围绕瞻仰世尊。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尔时会中有菩萨摩诃萨名观自在。从座而起偏袒右肩。右膝着地合掌向佛。而白佛言世尊。有一切如来名号陀罗尼。彼一切如来名号陀罗尼。乃是庄严劫贤劫星宿劫中。诸佛如来已说当 说。我今承佛威力。亦为利益安乐诸众生故乐欲宣说。唯愿世尊加哀覆护。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赞观自在菩萨摩诃萨言。善哉善哉观自在。汝能为利益一切众生发大悲心。如意宣说。时观自在菩萨蒙佛许已。复白佛言世尊。若人欲诵彼陀罗尼。先当至诚诵诸佛如来名号。所谓宝师子自在如来宝云如来。宝庄严藏如来师子大云如来。云师子如来须弥如来。师子吼如来师子利如来。梵音如来善爱如来。莲华上如来燃灯如来。莲华生如来逊那啰如来。持花如来持宝如来。法生如来日光如来。日照如来月光如来。无量藏如来无量庄严藏如来。无量光如来莲华藏如来。天妙音如来拘枳罗音如来。如是等诸佛如来名号。若人得闻为他宣说。是人六十千劫不闻恶趣之名。何况堕于阿鼻地狱。时观自在菩萨。说是诸佛如来名号已。即说陀罗尼曰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怛[寧*也](切身下同)他(引一)拶睹啰(引)尸(引)帝踰(引)惹(仁左切下同)那设多萨贺萨啰(二合引)尼(二)惹咤(引)婆(引)啰末酤吒(引)朗讫哩(二合)多(引三)驮(引)啰尼莎(引)贺(引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四)萨哩嚩(二合)怛他(引)誐多母哩底(二合)多(五)驮(引)啰尼(引)莎(引)贺(引六)阿嚩路吉帝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(引)说啰(引)野莎(引)贺(引七)萨哩嚩(二合)怛他(引)誐都(引)乌瑟腻(二合)沙(引八)驮(引)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啰尼莎(引)贺(引九)萨哩嚩(二合)怛他(引)誐多婆(引)始多(十)达哩摩(二合)塞建(二合)驮(十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一)驮(引)啰尼(引)莎(引)贺(引十二)萨哩嚩(二合)怛他(引)誐多婆(引)始多(十三)飒钵多(二</w:t>
            </w:r>
          </w:p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合)驮(引)啰尼莎(引)贺(引十四)钵讷摩(二合)阿婆儞哥野莎(引)贺(引十五)阿瑟吒(二合)摩贺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(引)跋野驮(引)啰尼莎(引)贺(引十六)税(引)多嚩兰拏(二合引)野莎(引)贺(引十七)萨哩嚩(二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合)怛他(引)誐多那(引)摩驮(引)啰尼莎(引)贺(引十八)阿尸(引)帝钵讷摩(二合引)设儞哥(引)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野怛他(引)誐多驮(引)啰尼莎(引)贺(引十九)钵讷摩(二合)贺悉多(二合引)野莎(引)贺(引二十)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萨哩嚩(二合)满怛啰(二合)驮(引)啰尼(引)莎(引)贺(引二十一)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/>
              <w:rPr>
                <w:sz w:val="24"/>
              </w:rPr>
            </w:pPr>
            <w:r>
              <w:rPr>
                <w:sz w:val="24"/>
              </w:rPr>
              <w:t>尔时观自在菩萨。说是陀罗尼已。复白佛言世尊。此一切如来名号陀罗尼。若有善男子善女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5"/>
        <w:ind w:left="449" w:right="477"/>
      </w:pPr>
      <w:r>
        <w:rPr/>
        <w:pict>
          <v:line style="position:absolute;mso-position-horizontal-relative:page;mso-position-vertical-relative:paragraph;z-index:251659264" from="574.012451pt,-.024124pt" to="574.012451pt,214.648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24124pt" to="35.006748pt,214.648431pt" stroked="true" strokeweight=".80090pt" strokecolor="#000000">
            <v:stroke dashstyle="solid"/>
            <w10:wrap type="none"/>
          </v:line>
        </w:pict>
      </w:r>
      <w:r>
        <w:rPr/>
        <w:t>人。受持读诵思惟记念。为他人说。是人所有五无间业悉得消除。命终之后生天为王。寿八十四百千俱胝劫数。然后得转轮王位寿六十中劫。过是劫已当得成佛。名曰莲华藏如来应供正等正 觉。</w:t>
      </w:r>
    </w:p>
    <w:p>
      <w:pPr>
        <w:pStyle w:val="BodyText"/>
        <w:spacing w:before="157"/>
        <w:ind w:left="930"/>
      </w:pPr>
      <w:r>
        <w:rPr/>
        <w:t>尔时世尊说是经已。八万菩萨摩诃萨众。及八万四千大梵天子。闻佛所说皆大欢喜信受奉</w:t>
      </w:r>
    </w:p>
    <w:p>
      <w:pPr>
        <w:pStyle w:val="BodyText"/>
        <w:spacing w:before="157"/>
        <w:ind w:left="449"/>
      </w:pPr>
      <w:r>
        <w:rPr/>
        <w:t>行。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24" w:lineRule="auto" w:before="67"/>
        <w:ind w:left="873" w:right="2456"/>
      </w:pPr>
      <w:r>
        <w:rPr/>
        <w:pict>
          <v:shape style="position:absolute;margin-left:62.637798pt;margin-top:10.544577pt;width:3.25pt;height:3.25pt;mso-position-horizontal-relative:page;mso-position-vertical-relative:paragraph;z-index:25166131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75pt;width:3.25pt;height:3.25pt;mso-position-horizontal-relative:page;mso-position-vertical-relative:paragraph;z-index:251662336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上一部：乾隆大藏经·宋元入藏诸大小乘经·佛说延寿妙门陀罗尼经一卷</w:t>
        </w:r>
      </w:hyperlink>
      <w:hyperlink r:id="rId6">
        <w:r>
          <w:rPr>
            <w:color w:val="878787"/>
          </w:rPr>
          <w:t>下一部：乾隆大藏经·宋元入藏诸大小乘经·佛说息除贼难陀罗尼经一卷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44179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243" w:right="2241"/>
                    <w:jc w:val="center"/>
                  </w:pPr>
                  <w:r>
                    <w:rPr>
                      <w:color w:val="DDDDDD"/>
                    </w:rPr>
                    <w:t>乾隆大藏经·宋元入藏诸大小乘经·一切如来名号陀罗尼经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913.htm" TargetMode="External"/><Relationship Id="rId6" Type="http://schemas.openxmlformats.org/officeDocument/2006/relationships/hyperlink" Target="http://qldzj.com/htmljw/091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2019-12-16T08:05:28Z</dcterms:created>
  <dcterms:modified xsi:type="dcterms:W3CDTF">2019-12-16T08:05:28Z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